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9B" w:rsidRDefault="002B4B9B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93E7D" w:rsidRDefault="00D34B77" w:rsidP="00193E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WYMAGANIA EDUKACYJNE</w:t>
      </w:r>
    </w:p>
    <w:p w:rsidR="002B4B9B" w:rsidRPr="004D7CF1" w:rsidRDefault="006F3D02" w:rsidP="004D7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B03">
        <w:rPr>
          <w:rFonts w:ascii="Arial" w:hAnsi="Arial" w:cs="Arial"/>
          <w:b/>
          <w:bCs/>
          <w:sz w:val="24"/>
          <w:szCs w:val="24"/>
        </w:rPr>
        <w:t>dostosowane do specyfiki przedmiotu opracowane</w:t>
      </w:r>
      <w:r w:rsidR="002B4B9B" w:rsidRPr="00901B03">
        <w:rPr>
          <w:rFonts w:ascii="Arial" w:hAnsi="Arial" w:cs="Arial"/>
          <w:b/>
          <w:bCs/>
          <w:sz w:val="24"/>
          <w:szCs w:val="24"/>
        </w:rPr>
        <w:t xml:space="preserve"> na podstawie</w:t>
      </w:r>
      <w:r w:rsidR="00907663" w:rsidRPr="00901B03">
        <w:rPr>
          <w:rFonts w:ascii="Arial" w:hAnsi="Arial" w:cs="Arial"/>
          <w:b/>
          <w:bCs/>
          <w:sz w:val="24"/>
          <w:szCs w:val="24"/>
        </w:rPr>
        <w:t>:</w:t>
      </w:r>
    </w:p>
    <w:p w:rsidR="002B4B9B" w:rsidRPr="002B4B9B" w:rsidRDefault="002B4B9B" w:rsidP="00901B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A158E7" w:rsidRDefault="00DE49A7" w:rsidP="004D7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przedmiotów zawodowych prakty</w:t>
      </w:r>
      <w:r w:rsidR="004D7CF1">
        <w:rPr>
          <w:rFonts w:ascii="Arial" w:hAnsi="Arial" w:cs="Arial"/>
          <w:b/>
          <w:bCs/>
          <w:sz w:val="28"/>
          <w:szCs w:val="28"/>
        </w:rPr>
        <w:t>cznych</w:t>
      </w:r>
      <w:r>
        <w:rPr>
          <w:rFonts w:ascii="Arial" w:hAnsi="Arial" w:cs="Arial"/>
          <w:b/>
          <w:bCs/>
          <w:sz w:val="28"/>
          <w:szCs w:val="28"/>
        </w:rPr>
        <w:t xml:space="preserve"> o profilu elektrycznym.</w:t>
      </w:r>
    </w:p>
    <w:p w:rsidR="004D7CF1" w:rsidRPr="00342CB2" w:rsidRDefault="004D7CF1" w:rsidP="004D7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57B88" w:rsidRPr="00424E1A" w:rsidRDefault="00157B88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901B03" w:rsidRDefault="00965083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F1644">
        <w:rPr>
          <w:rFonts w:ascii="Arial" w:hAnsi="Arial" w:cs="Arial"/>
          <w:b/>
          <w:bCs/>
          <w:sz w:val="24"/>
          <w:szCs w:val="24"/>
        </w:rPr>
        <w:t xml:space="preserve">Opracował – </w:t>
      </w:r>
      <w:r w:rsidR="00193E7D">
        <w:rPr>
          <w:rFonts w:ascii="Arial" w:hAnsi="Arial" w:cs="Arial"/>
          <w:b/>
          <w:bCs/>
          <w:sz w:val="24"/>
          <w:szCs w:val="24"/>
        </w:rPr>
        <w:t xml:space="preserve">Dariusz </w:t>
      </w:r>
      <w:proofErr w:type="spellStart"/>
      <w:r w:rsidR="00193E7D">
        <w:rPr>
          <w:rFonts w:ascii="Arial" w:hAnsi="Arial" w:cs="Arial"/>
          <w:b/>
          <w:bCs/>
          <w:sz w:val="24"/>
          <w:szCs w:val="24"/>
        </w:rPr>
        <w:t>Dalak</w:t>
      </w:r>
      <w:proofErr w:type="spellEnd"/>
      <w:r w:rsidR="00901B03">
        <w:rPr>
          <w:rFonts w:ascii="Arial" w:hAnsi="Arial" w:cs="Arial"/>
          <w:b/>
          <w:bCs/>
          <w:sz w:val="24"/>
          <w:szCs w:val="24"/>
        </w:rPr>
        <w:t>,</w:t>
      </w:r>
    </w:p>
    <w:p w:rsidR="00424E1A" w:rsidRPr="00424E1A" w:rsidRDefault="00424E1A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FC1EB4" w:rsidRPr="00996517" w:rsidRDefault="00FC1EB4" w:rsidP="009B34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96517">
        <w:rPr>
          <w:rFonts w:ascii="Arial" w:hAnsi="Arial" w:cs="Arial"/>
          <w:b/>
          <w:bCs/>
          <w:sz w:val="20"/>
          <w:szCs w:val="20"/>
        </w:rPr>
        <w:t>Zasady ogólne</w:t>
      </w:r>
      <w:r w:rsidR="00342CB2" w:rsidRPr="009965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F4D56" w:rsidRPr="00996517" w:rsidRDefault="009B341A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8F4D56" w:rsidRPr="00996517">
        <w:rPr>
          <w:rFonts w:ascii="Arial" w:hAnsi="Arial" w:cs="Arial"/>
          <w:bCs/>
          <w:sz w:val="20"/>
          <w:szCs w:val="20"/>
        </w:rPr>
        <w:t>Uczniowie są zapoznawani z treścią PZO na początku każdego roku szkolnego.</w:t>
      </w:r>
    </w:p>
    <w:p w:rsidR="003A6B1F" w:rsidRPr="00996517" w:rsidRDefault="008F4D56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3A6B1F" w:rsidRPr="00996517">
        <w:rPr>
          <w:rFonts w:ascii="Arial" w:hAnsi="Arial" w:cs="Arial"/>
          <w:sz w:val="20"/>
          <w:szCs w:val="20"/>
        </w:rPr>
        <w:t xml:space="preserve">Przy ocenie brane są </w:t>
      </w:r>
      <w:r w:rsidR="00B618ED" w:rsidRPr="00996517">
        <w:rPr>
          <w:rFonts w:ascii="Arial" w:hAnsi="Arial" w:cs="Arial"/>
          <w:sz w:val="20"/>
          <w:szCs w:val="20"/>
        </w:rPr>
        <w:t xml:space="preserve">pod uwagę </w:t>
      </w:r>
      <w:r w:rsidR="003A6B1F" w:rsidRPr="00996517">
        <w:rPr>
          <w:rFonts w:ascii="Arial" w:hAnsi="Arial" w:cs="Arial"/>
          <w:sz w:val="20"/>
          <w:szCs w:val="20"/>
        </w:rPr>
        <w:t>indywidualne możliwości ucznia i wy</w:t>
      </w:r>
      <w:r w:rsidR="000937A9" w:rsidRPr="00996517">
        <w:rPr>
          <w:rFonts w:ascii="Arial" w:hAnsi="Arial" w:cs="Arial"/>
          <w:sz w:val="20"/>
          <w:szCs w:val="20"/>
        </w:rPr>
        <w:t xml:space="preserve">magania określone w zaleceniach </w:t>
      </w:r>
      <w:r w:rsidR="003A6B1F" w:rsidRPr="00996517">
        <w:rPr>
          <w:rFonts w:ascii="Arial" w:hAnsi="Arial" w:cs="Arial"/>
          <w:sz w:val="20"/>
          <w:szCs w:val="20"/>
        </w:rPr>
        <w:t>Poradni</w:t>
      </w:r>
      <w:r w:rsidR="00B618ED" w:rsidRPr="00996517">
        <w:rPr>
          <w:rFonts w:ascii="Arial" w:hAnsi="Arial" w:cs="Arial"/>
          <w:sz w:val="20"/>
          <w:szCs w:val="20"/>
        </w:rPr>
        <w:t xml:space="preserve"> Psychologiczno – Pedagogicznych</w:t>
      </w:r>
      <w:r w:rsidRPr="00996517">
        <w:rPr>
          <w:rFonts w:ascii="Arial" w:hAnsi="Arial" w:cs="Arial"/>
          <w:sz w:val="20"/>
          <w:szCs w:val="20"/>
        </w:rPr>
        <w:t>.</w:t>
      </w:r>
    </w:p>
    <w:p w:rsidR="001B6B4D" w:rsidRPr="00996517" w:rsidRDefault="001B6B4D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 xml:space="preserve">- </w:t>
      </w:r>
      <w:r w:rsidR="006F2833" w:rsidRPr="00996517">
        <w:rPr>
          <w:rFonts w:ascii="Arial" w:hAnsi="Arial" w:cs="Arial"/>
          <w:sz w:val="20"/>
          <w:szCs w:val="20"/>
        </w:rPr>
        <w:t>Ocenie podlegają głównie praktyczne efekty pracy ucznia, dlatego uczeń ma obowiązek zliczania ćwiczeń na których był nieobecny w formie i terminie ustalonym z nauczycielem</w:t>
      </w:r>
    </w:p>
    <w:p w:rsidR="00CD7691" w:rsidRPr="004D7CF1" w:rsidRDefault="004D7CF1" w:rsidP="004D7CF1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96517">
        <w:rPr>
          <w:rFonts w:ascii="Arial" w:hAnsi="Arial" w:cs="Arial"/>
          <w:sz w:val="20"/>
          <w:szCs w:val="20"/>
        </w:rPr>
        <w:t>Ocena jest jawna dla ucznia</w:t>
      </w:r>
      <w:r>
        <w:rPr>
          <w:rFonts w:ascii="Arial" w:hAnsi="Arial" w:cs="Arial"/>
          <w:sz w:val="20"/>
          <w:szCs w:val="20"/>
        </w:rPr>
        <w:t xml:space="preserve"> i rodzica. </w:t>
      </w:r>
      <w:r w:rsidRPr="00996517">
        <w:rPr>
          <w:rFonts w:ascii="Arial" w:hAnsi="Arial" w:cs="Arial"/>
          <w:sz w:val="20"/>
          <w:szCs w:val="20"/>
        </w:rPr>
        <w:t>Na wniosek ucznia lub jego rodz</w:t>
      </w:r>
      <w:r>
        <w:rPr>
          <w:rFonts w:ascii="Arial" w:hAnsi="Arial" w:cs="Arial"/>
          <w:sz w:val="20"/>
          <w:szCs w:val="20"/>
        </w:rPr>
        <w:t>iców nauczyciel uzasadnia ocenę. Dla ucznia w trakcie zajęć, dla rodzica/opiekuna – na najbliższym zebraniu rodziców powiązanym z dyżurami wszystkich nauczycieli.</w:t>
      </w:r>
    </w:p>
    <w:p w:rsidR="003A6B1F" w:rsidRDefault="008F4D56" w:rsidP="006F283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</w:t>
      </w:r>
      <w:r w:rsidR="006F2833" w:rsidRPr="00996517">
        <w:rPr>
          <w:rFonts w:ascii="Arial" w:hAnsi="Arial" w:cs="Arial"/>
          <w:sz w:val="20"/>
          <w:szCs w:val="20"/>
        </w:rPr>
        <w:t>czeń ma możliwość poprawy oceny w terminie i w formie ustalonych z nauczycielem</w:t>
      </w:r>
    </w:p>
    <w:p w:rsidR="006F71E8" w:rsidRPr="006F71E8" w:rsidRDefault="006F71E8" w:rsidP="006F71E8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Prace klasowe oraz ćwiczenia kontrolne są zapowiadane z co najmniej tygodniowym wyprzedzeniem/ </w:t>
      </w:r>
    </w:p>
    <w:p w:rsidR="00A60B3E" w:rsidRPr="00996517" w:rsidRDefault="00A60B3E" w:rsidP="00A60B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Uczeń, który podczas prac pisemnych korzysta ze źródeł niedozwolonych, otrzymuje ocenę</w:t>
      </w:r>
    </w:p>
    <w:p w:rsidR="00A60B3E" w:rsidRDefault="00A60B3E" w:rsidP="00A60B3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Serif" w:hAnsi="LiberationSerif" w:cs="LiberationSerif"/>
          <w:sz w:val="24"/>
          <w:szCs w:val="24"/>
        </w:rPr>
      </w:pPr>
      <w:r w:rsidRPr="00996517">
        <w:rPr>
          <w:rFonts w:ascii="Arial" w:hAnsi="Arial" w:cs="Arial"/>
          <w:sz w:val="20"/>
          <w:szCs w:val="20"/>
        </w:rPr>
        <w:t xml:space="preserve">   niedostateczną i traci możliwość poprawy</w:t>
      </w:r>
    </w:p>
    <w:p w:rsidR="00965083" w:rsidRPr="002B4B9B" w:rsidRDefault="00965083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B341A">
        <w:rPr>
          <w:rFonts w:ascii="Arial" w:hAnsi="Arial" w:cs="Arial"/>
          <w:b/>
          <w:sz w:val="24"/>
          <w:szCs w:val="24"/>
        </w:rPr>
        <w:t>2.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 xml:space="preserve"> Ocenie podlega</w:t>
      </w:r>
    </w:p>
    <w:p w:rsidR="009B341A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się uczniów do zasad wynikających z Regulaminu pracowni oraz zasad BHP,</w:t>
      </w:r>
    </w:p>
    <w:p w:rsidR="00B15802" w:rsidRPr="00B15802" w:rsidRDefault="00B15802" w:rsidP="00B15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Aktywność uczniów na zajęciach (w tym umiejętność pracy w zespole),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Sprawozdania pisemne z wykonanych ćwiczeń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przygotowania się do zajęć (w formie pisemnej oraz teoretycznej),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łączenia obwodów elektrycznych,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odczytywania wskazań przyrządów el</w:t>
      </w:r>
      <w:r w:rsidR="00A60B3E">
        <w:rPr>
          <w:rFonts w:ascii="Arial" w:hAnsi="Arial" w:cs="Arial"/>
          <w:sz w:val="20"/>
          <w:szCs w:val="20"/>
        </w:rPr>
        <w:t>ektrycznych oraz interpretacja wyników,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posługiwania się narzędziami, elektronarzędziami i przyrządami pomiarowymi,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korzystania z dokumentacji technicznej,</w:t>
      </w:r>
    </w:p>
    <w:p w:rsidR="006E21BA" w:rsidRDefault="006E21BA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Poprawność działania wykonanych układów,</w:t>
      </w:r>
    </w:p>
    <w:p w:rsidR="006E21BA" w:rsidRDefault="006E21BA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Estetyka wykonanych układów</w:t>
      </w:r>
    </w:p>
    <w:p w:rsidR="006E21BA" w:rsidRDefault="006E21BA" w:rsidP="006E21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Umiejętność omówienia </w:t>
      </w:r>
      <w:r w:rsidR="0024012D">
        <w:rPr>
          <w:rFonts w:ascii="Arial" w:hAnsi="Arial" w:cs="Arial"/>
          <w:sz w:val="20"/>
          <w:szCs w:val="20"/>
        </w:rPr>
        <w:t>efektów swojej pracy (</w:t>
      </w:r>
      <w:r>
        <w:rPr>
          <w:rFonts w:ascii="Arial" w:hAnsi="Arial" w:cs="Arial"/>
          <w:sz w:val="20"/>
          <w:szCs w:val="20"/>
        </w:rPr>
        <w:t>zasady działania układu</w:t>
      </w:r>
      <w:r w:rsidR="002401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elementów wchodzących w skład układu</w:t>
      </w:r>
      <w:r w:rsidR="0024012D">
        <w:rPr>
          <w:rFonts w:ascii="Arial" w:hAnsi="Arial" w:cs="Arial"/>
          <w:sz w:val="20"/>
          <w:szCs w:val="20"/>
        </w:rPr>
        <w:t>, wykonanych pomiarów, itp.)</w:t>
      </w:r>
    </w:p>
    <w:p w:rsidR="00A60B3E" w:rsidRDefault="00A60B3E" w:rsidP="006E21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wykonywania podstawowych szkiców i rysunków technicznych, rysowanie schematów elektrycznych oraz ich analiza</w:t>
      </w:r>
      <w:r w:rsidR="001D614A">
        <w:rPr>
          <w:rFonts w:ascii="Arial" w:hAnsi="Arial" w:cs="Arial"/>
          <w:sz w:val="20"/>
          <w:szCs w:val="20"/>
        </w:rPr>
        <w:t>,</w:t>
      </w:r>
    </w:p>
    <w:p w:rsidR="00901B03" w:rsidRDefault="00901B03" w:rsidP="006E21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znajomości zasad obliczania i szacowania błędów pomiarowych</w:t>
      </w:r>
    </w:p>
    <w:p w:rsidR="001D614A" w:rsidRPr="001D614A" w:rsidRDefault="001D614A" w:rsidP="001D61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14A">
        <w:rPr>
          <w:rFonts w:ascii="Arial" w:hAnsi="Arial" w:cs="Arial"/>
          <w:sz w:val="20"/>
          <w:szCs w:val="20"/>
        </w:rPr>
        <w:t>Efekty (błędy) uzyskane w czasie rozwiązywania testów zawodowych w tym zadań z egzaminów</w:t>
      </w:r>
    </w:p>
    <w:p w:rsidR="00E271E4" w:rsidRDefault="001D614A" w:rsidP="00C17A3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14A">
        <w:rPr>
          <w:rFonts w:ascii="Arial" w:hAnsi="Arial" w:cs="Arial"/>
          <w:sz w:val="20"/>
          <w:szCs w:val="20"/>
        </w:rPr>
        <w:t>zaw</w:t>
      </w:r>
      <w:r>
        <w:rPr>
          <w:rFonts w:ascii="Arial" w:hAnsi="Arial" w:cs="Arial"/>
          <w:sz w:val="20"/>
          <w:szCs w:val="20"/>
        </w:rPr>
        <w:t>odowych z kwalifikacji</w:t>
      </w:r>
      <w:r w:rsidRPr="001D614A">
        <w:rPr>
          <w:rFonts w:ascii="Arial" w:hAnsi="Arial" w:cs="Arial"/>
          <w:sz w:val="20"/>
          <w:szCs w:val="20"/>
        </w:rPr>
        <w:t>, testy pisemne i praktyczne.</w:t>
      </w:r>
    </w:p>
    <w:p w:rsidR="00D91ED3" w:rsidRPr="00D91ED3" w:rsidRDefault="00D91ED3" w:rsidP="00D91E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Znajomość i rozumienie treści programowych.</w:t>
      </w:r>
    </w:p>
    <w:p w:rsidR="00E271E4" w:rsidRPr="002B4B9B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Opisywanie zjawisk, proce</w:t>
      </w:r>
      <w:r>
        <w:rPr>
          <w:rFonts w:ascii="Arial" w:hAnsi="Arial" w:cs="Arial"/>
          <w:sz w:val="20"/>
          <w:szCs w:val="20"/>
        </w:rPr>
        <w:t>sów i zależności</w:t>
      </w:r>
      <w:r w:rsidRPr="002B4B9B">
        <w:rPr>
          <w:rFonts w:ascii="Arial" w:hAnsi="Arial" w:cs="Arial"/>
          <w:sz w:val="20"/>
          <w:szCs w:val="20"/>
        </w:rPr>
        <w:t xml:space="preserve"> z użyciem terminologii sto</w:t>
      </w:r>
      <w:r>
        <w:rPr>
          <w:rFonts w:ascii="Arial" w:hAnsi="Arial" w:cs="Arial"/>
          <w:sz w:val="20"/>
          <w:szCs w:val="20"/>
        </w:rPr>
        <w:t>sowanej w nauce</w:t>
      </w:r>
      <w:r w:rsidRPr="002B4B9B">
        <w:rPr>
          <w:rFonts w:ascii="Arial" w:hAnsi="Arial" w:cs="Arial"/>
          <w:sz w:val="20"/>
          <w:szCs w:val="20"/>
        </w:rPr>
        <w:t>.</w:t>
      </w:r>
    </w:p>
    <w:p w:rsidR="00E271E4" w:rsidRPr="002B4B9B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Umiejętn</w:t>
      </w:r>
      <w:r>
        <w:rPr>
          <w:rFonts w:ascii="Arial" w:hAnsi="Arial" w:cs="Arial"/>
          <w:sz w:val="20"/>
          <w:szCs w:val="20"/>
        </w:rPr>
        <w:t>ość czytania i interpretacji pojęć</w:t>
      </w:r>
      <w:r w:rsidRPr="002B4B9B">
        <w:rPr>
          <w:rFonts w:ascii="Arial" w:hAnsi="Arial" w:cs="Arial"/>
          <w:sz w:val="20"/>
          <w:szCs w:val="20"/>
        </w:rPr>
        <w:t xml:space="preserve"> występujących w różny</w:t>
      </w:r>
      <w:r>
        <w:rPr>
          <w:rFonts w:ascii="Arial" w:hAnsi="Arial" w:cs="Arial"/>
          <w:sz w:val="20"/>
          <w:szCs w:val="20"/>
        </w:rPr>
        <w:t>ch pomocach naukowych (poradnikach,</w:t>
      </w:r>
      <w:r w:rsidRPr="002B4B9B">
        <w:rPr>
          <w:rFonts w:ascii="Arial" w:hAnsi="Arial" w:cs="Arial"/>
          <w:sz w:val="20"/>
          <w:szCs w:val="20"/>
        </w:rPr>
        <w:t xml:space="preserve"> podr</w:t>
      </w:r>
      <w:r>
        <w:rPr>
          <w:rFonts w:ascii="Arial" w:hAnsi="Arial" w:cs="Arial"/>
          <w:sz w:val="20"/>
          <w:szCs w:val="20"/>
        </w:rPr>
        <w:t xml:space="preserve">ęcznikach, </w:t>
      </w:r>
      <w:r w:rsidRPr="002B4B9B">
        <w:rPr>
          <w:rFonts w:ascii="Arial" w:hAnsi="Arial" w:cs="Arial"/>
          <w:sz w:val="20"/>
          <w:szCs w:val="20"/>
        </w:rPr>
        <w:t xml:space="preserve"> czasopismach itp.).</w:t>
      </w:r>
    </w:p>
    <w:p w:rsidR="00E271E4" w:rsidRPr="00510C1A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Celowe korzystanie z różnych nowych źródeł wiedzy wraz z możliwością wyko</w:t>
      </w:r>
      <w:r>
        <w:rPr>
          <w:rFonts w:ascii="Arial" w:hAnsi="Arial" w:cs="Arial"/>
          <w:sz w:val="20"/>
          <w:szCs w:val="20"/>
        </w:rPr>
        <w:t>rzystania zasobów Internetu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korzystania z dokumentacji technicznej,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wyników pomiarów właściwych dla danego zadania.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Umiejętność lokalizacji uszkodzeń w układach elektrycznych.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modernizowania układów elektrycznych.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sposobu działania układów elektrycznych oraz maszyn i urządzeń.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opracowania sposobu i metod usunięcia uszkodzeń w układach elektrycznych.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doboru właściwych narzędzi, części zamiennych oraz przyrządów pomiarowych niezbędnych do wykonania danego zadania.</w:t>
      </w:r>
    </w:p>
    <w:p w:rsidR="00E271E4" w:rsidRPr="00B15802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Umiejętność formułowania zaleceń eksploatacyjnych dla użytkowników instalacji, maszyn i </w:t>
      </w:r>
      <w:proofErr w:type="spellStart"/>
      <w:r>
        <w:rPr>
          <w:rFonts w:ascii="Arial" w:hAnsi="Arial" w:cs="Arial"/>
          <w:sz w:val="20"/>
          <w:szCs w:val="20"/>
        </w:rPr>
        <w:t>urzadzeń</w:t>
      </w:r>
      <w:proofErr w:type="spellEnd"/>
      <w:r>
        <w:rPr>
          <w:rFonts w:ascii="Arial" w:hAnsi="Arial" w:cs="Arial"/>
          <w:sz w:val="20"/>
          <w:szCs w:val="20"/>
        </w:rPr>
        <w:t xml:space="preserve"> elektrycznych,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wykonywania pomiarów skuteczności ochrony przeciwporażeniowej oraz ich interpretacja,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omówienia efektów swojej pracy (zasady działania układu, elementów wchodzących w skład układu, wykonanych pomiarów, itp.)</w:t>
      </w:r>
    </w:p>
    <w:p w:rsidR="00E271E4" w:rsidRPr="006E21BA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wykonywania podstawowych szkiców i rysunków technicznych, rysowanie schematów elektrycznych oraz ich analiza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przedmiotowy,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Terminowe wywiązywanie się ucznia z zaplanowanych działań.</w:t>
      </w:r>
    </w:p>
    <w:p w:rsidR="00E271E4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formy aktywności ucznia.</w:t>
      </w:r>
    </w:p>
    <w:p w:rsidR="00E271E4" w:rsidRPr="00042575" w:rsidRDefault="00E271E4" w:rsidP="00E271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ocenianiu ucznia uwzględnia się indywidualne zalecenia właściwych Poradni Psychologiczno-Pedagogicznych (w szczególności wydłużenie czasu przeznaczonego na wykonanie danego zadania).</w:t>
      </w:r>
    </w:p>
    <w:p w:rsidR="00E271E4" w:rsidRPr="00E271E4" w:rsidRDefault="00E271E4" w:rsidP="00E27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01B03" w:rsidRDefault="00901B03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B341A">
        <w:rPr>
          <w:rFonts w:ascii="Arial" w:hAnsi="Arial" w:cs="Arial"/>
          <w:b/>
          <w:bCs/>
          <w:sz w:val="24"/>
          <w:szCs w:val="24"/>
        </w:rPr>
        <w:t>3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>. Formy sprawdzania wiadomości i umiejętności</w:t>
      </w:r>
      <w:r w:rsidR="00D940EA" w:rsidRPr="00EF1644">
        <w:rPr>
          <w:rFonts w:ascii="Arial" w:hAnsi="Arial" w:cs="Arial"/>
          <w:sz w:val="24"/>
          <w:szCs w:val="24"/>
        </w:rPr>
        <w:t>:</w:t>
      </w:r>
      <w:r w:rsidR="006E21BA">
        <w:rPr>
          <w:rFonts w:ascii="Arial" w:hAnsi="Arial" w:cs="Arial"/>
          <w:sz w:val="24"/>
          <w:szCs w:val="24"/>
        </w:rPr>
        <w:t xml:space="preserve"> </w:t>
      </w:r>
    </w:p>
    <w:p w:rsidR="00D940EA" w:rsidRDefault="00B15802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Ćwiczenie kontrolne,</w:t>
      </w:r>
    </w:p>
    <w:p w:rsidR="00B15802" w:rsidRDefault="00B15802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wykonanego ćwiczenia</w:t>
      </w:r>
    </w:p>
    <w:p w:rsidR="006E21BA" w:rsidRDefault="006E21BA" w:rsidP="006E21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przygotowania się ucznia do zajęć (forma pisemna, ustna, obserwacja czynności wykonywanych przez ucznia)</w:t>
      </w:r>
    </w:p>
    <w:p w:rsidR="006E21BA" w:rsidRPr="006E21BA" w:rsidRDefault="006E21BA" w:rsidP="006E21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efektów pracy ucznia (poprawność działania układu, zgodność z dokumentacją techniczną, znajomość zastosowanych elementów, estetyka wykonania</w:t>
      </w:r>
      <w:r w:rsidR="000937A9">
        <w:rPr>
          <w:rFonts w:ascii="Arial" w:hAnsi="Arial" w:cs="Arial"/>
          <w:sz w:val="20"/>
          <w:szCs w:val="20"/>
        </w:rPr>
        <w:t>, umiejętność omówienia pracy wykonanych układów oraz jej elementów składowych</w:t>
      </w:r>
      <w:r w:rsidR="0024012D">
        <w:rPr>
          <w:rFonts w:ascii="Arial" w:hAnsi="Arial" w:cs="Arial"/>
          <w:sz w:val="20"/>
          <w:szCs w:val="20"/>
        </w:rPr>
        <w:t>, itp.</w:t>
      </w:r>
      <w:r>
        <w:rPr>
          <w:rFonts w:ascii="Arial" w:hAnsi="Arial" w:cs="Arial"/>
          <w:sz w:val="20"/>
          <w:szCs w:val="20"/>
        </w:rPr>
        <w:t>)</w:t>
      </w:r>
    </w:p>
    <w:p w:rsidR="00D940EA" w:rsidRDefault="006E21BA" w:rsidP="006E21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940EA" w:rsidRPr="002B4B9B">
        <w:rPr>
          <w:rFonts w:ascii="Arial" w:hAnsi="Arial" w:cs="Arial"/>
          <w:sz w:val="20"/>
          <w:szCs w:val="20"/>
        </w:rPr>
        <w:t>ktywność na lekcji</w:t>
      </w:r>
      <w:r>
        <w:rPr>
          <w:rFonts w:ascii="Arial" w:hAnsi="Arial" w:cs="Arial"/>
          <w:sz w:val="20"/>
          <w:szCs w:val="20"/>
        </w:rPr>
        <w:t xml:space="preserve"> (w tym umiejętność kierowania zespołem oraz praca w zespole)</w:t>
      </w:r>
    </w:p>
    <w:p w:rsidR="00FB59B3" w:rsidRDefault="00E6509F" w:rsidP="00E650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klasowa (praca pisemna z większej partii materiału, zapowiedziana przez nauczyciela zgodnie z zasadami Statutu Szkoły oraz wpisana do dziennika.</w:t>
      </w:r>
    </w:p>
    <w:p w:rsidR="00E6509F" w:rsidRPr="00E6509F" w:rsidRDefault="00E6509F" w:rsidP="00E650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Sprawdzian/kartkówka (praca pisemna z bieżącego materiału</w:t>
      </w:r>
    </w:p>
    <w:p w:rsidR="00A128AF" w:rsidRDefault="00A128AF" w:rsidP="006E21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6F71E8">
        <w:rPr>
          <w:rFonts w:ascii="Arial" w:hAnsi="Arial" w:cs="Arial"/>
          <w:sz w:val="20"/>
          <w:szCs w:val="20"/>
        </w:rPr>
        <w:t xml:space="preserve"> (w tym testy zadań egzaminacyjnych)</w:t>
      </w:r>
    </w:p>
    <w:p w:rsidR="00E6509F" w:rsidRPr="00E6509F" w:rsidRDefault="00E6509F" w:rsidP="00E650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przedmiotowy.</w:t>
      </w:r>
    </w:p>
    <w:p w:rsidR="00F014BA" w:rsidRDefault="00F014BA" w:rsidP="00F01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Odpowiedź ustna</w:t>
      </w:r>
    </w:p>
    <w:p w:rsidR="00F014BA" w:rsidRDefault="00F014BA" w:rsidP="00F01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domowe</w:t>
      </w:r>
    </w:p>
    <w:p w:rsidR="001D614A" w:rsidRPr="00F014BA" w:rsidRDefault="00F014BA" w:rsidP="00F01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Referaty i prezentacje przygotowywane przez uczniów</w:t>
      </w:r>
    </w:p>
    <w:p w:rsidR="009B341A" w:rsidRPr="00901B03" w:rsidRDefault="006E21BA" w:rsidP="00901B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940EA" w:rsidRPr="002B4B9B">
        <w:rPr>
          <w:rFonts w:ascii="Arial" w:hAnsi="Arial" w:cs="Arial"/>
          <w:sz w:val="20"/>
          <w:szCs w:val="20"/>
        </w:rPr>
        <w:t>d</w:t>
      </w:r>
      <w:r w:rsidR="00965083">
        <w:rPr>
          <w:rFonts w:ascii="Arial" w:hAnsi="Arial" w:cs="Arial"/>
          <w:sz w:val="20"/>
          <w:szCs w:val="20"/>
        </w:rPr>
        <w:t xml:space="preserve">ział w konkursach </w:t>
      </w:r>
      <w:r w:rsidR="00D940EA" w:rsidRPr="002B4B9B">
        <w:rPr>
          <w:rFonts w:ascii="Arial" w:hAnsi="Arial" w:cs="Arial"/>
          <w:sz w:val="20"/>
          <w:szCs w:val="20"/>
        </w:rPr>
        <w:t xml:space="preserve"> i olimpiadach</w:t>
      </w:r>
      <w:r>
        <w:rPr>
          <w:rFonts w:ascii="Arial" w:hAnsi="Arial" w:cs="Arial"/>
          <w:sz w:val="20"/>
          <w:szCs w:val="20"/>
        </w:rPr>
        <w:t>,</w:t>
      </w:r>
    </w:p>
    <w:p w:rsidR="00FC1EB4" w:rsidRDefault="00FC1EB4" w:rsidP="00D940EA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1F53A2" w:rsidRDefault="001F53A2" w:rsidP="00D940EA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1F53A2" w:rsidRDefault="001F53A2" w:rsidP="00D940EA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8018C0" w:rsidRDefault="008018C0" w:rsidP="00D940EA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1F53A2" w:rsidRPr="002B4B9B" w:rsidRDefault="001F53A2" w:rsidP="00424E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72AB2" w:rsidRPr="00901B03" w:rsidRDefault="002A6D5E" w:rsidP="00901B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</w:t>
      </w:r>
      <w:r w:rsidR="009B341A">
        <w:rPr>
          <w:rFonts w:ascii="Arial" w:hAnsi="Arial" w:cs="Arial"/>
          <w:b/>
          <w:bCs/>
          <w:sz w:val="24"/>
          <w:szCs w:val="24"/>
        </w:rPr>
        <w:t>4.</w:t>
      </w:r>
      <w:r w:rsidR="00FC1EB4" w:rsidRPr="009B341A">
        <w:rPr>
          <w:rFonts w:ascii="Arial" w:hAnsi="Arial" w:cs="Arial"/>
          <w:b/>
          <w:bCs/>
          <w:sz w:val="24"/>
          <w:szCs w:val="24"/>
        </w:rPr>
        <w:t>Ogólne kryteria oceny</w:t>
      </w:r>
      <w:r w:rsidR="000937A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91"/>
        <w:gridCol w:w="2591"/>
        <w:gridCol w:w="3001"/>
      </w:tblGrid>
      <w:tr w:rsidR="00D72AB2" w:rsidTr="00B618ED">
        <w:trPr>
          <w:cantSplit/>
          <w:trHeight w:val="433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AB2" w:rsidRDefault="00D72AB2" w:rsidP="00A22D02">
            <w:pPr>
              <w:pStyle w:val="Nagwek4"/>
              <w:rPr>
                <w:b/>
                <w:bCs/>
              </w:rPr>
            </w:pPr>
            <w:r>
              <w:rPr>
                <w:b/>
                <w:bCs/>
              </w:rPr>
              <w:t>WYMAGANIA /OCENA/</w:t>
            </w:r>
          </w:p>
        </w:tc>
      </w:tr>
      <w:tr w:rsidR="00D72AB2" w:rsidTr="00B618ED">
        <w:trPr>
          <w:trHeight w:val="563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wymagania konieczne </w:t>
            </w:r>
          </w:p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/ocena: dopuszczający/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wymagania podstawowe </w:t>
            </w:r>
          </w:p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/ocena: dostateczny/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wymagania rozszerzone </w:t>
            </w:r>
          </w:p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/ocena: dobry/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wymagania dopełniające </w:t>
            </w:r>
          </w:p>
          <w:p w:rsidR="00D72AB2" w:rsidRPr="00CD7691" w:rsidRDefault="00D72AB2" w:rsidP="0090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/ocena: bardzo dobry/</w:t>
            </w:r>
          </w:p>
        </w:tc>
      </w:tr>
      <w:tr w:rsidR="00D72AB2" w:rsidTr="00A22D02">
        <w:trPr>
          <w:cantSplit/>
          <w:trHeight w:val="495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1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: Regulamin pracowni, przepisy BHP</w:t>
            </w:r>
          </w:p>
        </w:tc>
      </w:tr>
      <w:tr w:rsidR="00D72AB2" w:rsidTr="00A22D02">
        <w:trPr>
          <w:trHeight w:val="1792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pStyle w:val="Nagwek5"/>
              <w:rPr>
                <w:i w:val="0"/>
                <w:iCs w:val="0"/>
              </w:rPr>
            </w:pPr>
          </w:p>
          <w:p w:rsidR="00D72AB2" w:rsidRPr="00CD7691" w:rsidRDefault="00D72AB2" w:rsidP="00A22D02">
            <w:pPr>
              <w:pStyle w:val="Nagwek5"/>
              <w:rPr>
                <w:i w:val="0"/>
                <w:iCs w:val="0"/>
              </w:rPr>
            </w:pPr>
            <w:r w:rsidRPr="00CD7691">
              <w:rPr>
                <w:i w:val="0"/>
                <w:iCs w:val="0"/>
              </w:rPr>
              <w:t>Zna i stosuje właściwe regulaminy i przepisy BHP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Zna i stosuje właściwe regulaminy i przepisy BHP, nie doprowadza do sytuacji mogącej wpłynąć na zagrożenie osób lub sprzętu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Zna i stosuje właściwe regulaminy i przepisy BHP, nie doprowadza do sytuacji mogącej wpłynąć na zagrożenie osób lub sprzętu, zauważa u innych niewłaściwe zachowania i reaguje na nie.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Zna i stosuje właściwe regulaminy i przepisy BHP, nie doprowadza do sytuacji mogącej wpłynąć na zagrożenie osób lub sprzętu, potrafi przewidywać konsekwencje błędnych zachowań u siebie i innych i w porę na nie reaguje</w:t>
            </w:r>
          </w:p>
        </w:tc>
      </w:tr>
      <w:tr w:rsidR="00D72AB2" w:rsidTr="00A22D02">
        <w:trPr>
          <w:cantSplit/>
          <w:trHeight w:val="356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2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: Aktywność na zajęciach</w:t>
            </w:r>
          </w:p>
        </w:tc>
      </w:tr>
      <w:tr w:rsidR="00D72AB2" w:rsidTr="00424E1A">
        <w:trPr>
          <w:trHeight w:val="3414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Wykonuje polecenia wydawane przez nauczyciela oraz zadania przydzielone przez prowadzącego.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Wykonuje polecenia wydawane przez nauczyciela oraz zadania przydzielone przez prowadzącego.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 własnej inicjatywy podejmuje czynności niezbędne do wykonania ćwiczenia.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Wykonuje polecenia wydawane przez nauczyciela oraz zadania przydzielone przez prowadzącego.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 własnej inicjatywy podejmuje czynności niezbędne do prawidłowego wykonania ćwiczenia, mobilizuje innych do pracy, potrafi organizować pracę w grupie.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Wykonuje polecenia wydawane przez nauczyciela oraz zadania przydzielone przez prowadzącego.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 własnej inicjatywy podejmuje czynności niezbędne do prawidłowego wykonania ćwiczenia, mobilizuje innych do pracy, podejmuje działania zmierzające do poprawy funkcjonowania pracowni, potrafi sprawnie zorganizować pracę w grupie.</w:t>
            </w:r>
          </w:p>
        </w:tc>
      </w:tr>
      <w:tr w:rsidR="00D72AB2" w:rsidTr="00A22D02">
        <w:trPr>
          <w:cantSplit/>
          <w:trHeight w:val="378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3: 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Przygotowanie do zajęć</w:t>
            </w:r>
          </w:p>
        </w:tc>
      </w:tr>
      <w:tr w:rsidR="00D72AB2" w:rsidTr="00A22D02">
        <w:trPr>
          <w:trHeight w:val="257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Oddaje wszystkie sprawozdania w bieżącym półroczu, zna temat ćwiczenia i zakres czynności do wykonania, posiada przygotowanie pisemne do ćwiczenia w zeszycie, potrafi (z pomocą podręczników i zeszytu) omówić zagadnienia teoretyczne związane z tematem ćwiczenia 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r w:rsidR="00B144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ada właściwy strój do pracy (w tym odzież ochronną podczas zajęć warsztatowych).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Oddaje sprawozdania w wyznaczonych terminach, zna temat ćwiczenia i zakres czynności do wykonania, posiada przygotowanie pisemne do ćwiczenia w zeszycie wykonane zgodnie z przyjętymi zasadami, potrafi omówić przebieg ćwiczenia, zna zagadnienia teoretyczne związane z tematem ćwiczenia. </w:t>
            </w:r>
          </w:p>
          <w:p w:rsidR="00D72AB2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r w:rsidR="00B144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ada właściwy strój do pracy (w tym odzież ochronną podczas zajęć warsztatowych).</w:t>
            </w:r>
          </w:p>
          <w:p w:rsidR="009C2DA6" w:rsidRPr="00CD7691" w:rsidRDefault="009C2DA6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Oddaje sprawozdania w wyznaczonych terminach, zna temat ćwiczenia i zakres czynności do wykonania, posiada przygotowanie pisemne do ćwiczenia w zeszycie wykonane zgodnie z przyjętymi zasadami, potrafi szczegółowo omówić przebieg ćwiczenia, zna zagadnienia teoretyczne związane z tematem ćwiczenia, potrafi samodzielnie rozwiązywać zadania związane z tematem ćwiczenia. </w:t>
            </w:r>
          </w:p>
          <w:p w:rsidR="001F53A2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r w:rsidR="00B144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ada właściwy strój do pracy (w tym odzież ochronną podczas zajęć warsztatowych) w dobrym stanie, noszoną właściwie i czystą</w:t>
            </w:r>
          </w:p>
          <w:p w:rsidR="009C2DA6" w:rsidRPr="00CD7691" w:rsidRDefault="009C2DA6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Oddaje sprawozdania w wyznaczonych terminach, zna temat ćwiczenia i zakres czynności do wykonania, posiada przygotowanie pisemne do ćwiczenia w zeszycie wykonane zgodnie z przyjętymi zasadami , potrafi szczegółowo omówić przebieg ćwiczenia, zna zagadnienia teoretyczne związane z tematem ćwiczenia, potrafi samodzielnie rozwiązywać nietypowe zadania związane z tematem ćwiczenia, wykorzystuje wiadomości z różnych przedmiotów. 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r w:rsidR="00B144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ada właściwy strój do pracy (w tym odzież ochronną podczas zajęć warsztatowych) w dobrym stanie, noszoną właściwie i czystą</w:t>
            </w:r>
          </w:p>
        </w:tc>
      </w:tr>
      <w:tr w:rsidR="00D72AB2" w:rsidTr="00A22D02">
        <w:trPr>
          <w:cantSplit/>
          <w:trHeight w:val="413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KRYTERIUM 4: 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Łączenie obwodów elektrycznych</w:t>
            </w:r>
          </w:p>
        </w:tc>
      </w:tr>
      <w:tr w:rsidR="00D72AB2" w:rsidTr="00A22D02">
        <w:trPr>
          <w:trHeight w:val="2820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prawidłowo połączyć obwód prądowy schematu, nie wykonuje połączeń powodujących zwarcia w obwodzie.</w:t>
            </w:r>
          </w:p>
          <w:p w:rsidR="00D72AB2" w:rsidRPr="00CD7691" w:rsidRDefault="00D72AB2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(2 pkt. na ćwiczeniu kontrolnym)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połączyć układ, bez istotnych błędów mogących spowodować uszkodzenia przy uruchomieniu, potrafi właściwie ustawiać elementy regulacyjne.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(3 pkt. na ćwiczeniu kontrolnym)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Łączy obwody elektryczne zgodnie ze schematem i zachowaniem właściwych zasad, prawidłowo ustawia elementy regulacyjne, zna zasady dobierania przyrządów pomiarowych, zna czynności potrzebne do uruchomienia układu, potrafi lokalizować przerwy w obwodach.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(4 pkt. na ćwiczeniu kontrolnym)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Bezbłędnie łączy obwody elektryczne, potrafi wskazywać błędy na schematach, prawidłowo ustawia elementy regulacyjne, potrafi samodzielnie dobierać przyrządy pomiarowe, zna czynności niezbędne do prawidłowego uruchomienia połączonego układu, potrafi lokalizować nieprawidłowości w połączonych układach.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(5 pkt. na ćwiczeniu kontrolnym)</w:t>
            </w:r>
          </w:p>
        </w:tc>
      </w:tr>
      <w:tr w:rsidR="00D72AB2" w:rsidTr="00A22D02">
        <w:trPr>
          <w:cantSplit/>
          <w:trHeight w:val="435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5: 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Odczytywanie wskazań z przyrządów.</w:t>
            </w:r>
          </w:p>
        </w:tc>
      </w:tr>
      <w:tr w:rsidR="00D72AB2" w:rsidTr="00A22D02">
        <w:trPr>
          <w:trHeight w:val="682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oszacować  wartość wskazania (klasy II – 10%, klasy wyższe-5%) podstawowych przyrządów pomiarowych wraz z  podaniem jednostki.</w:t>
            </w:r>
          </w:p>
          <w:p w:rsidR="00D72AB2" w:rsidRPr="00CD7691" w:rsidRDefault="00D72AB2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(2 pkt. na ćwiczeniu kontrolnym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Potrafi odczytywać wskazania z podstawowych przyrządów pomiarowych z dokładnością do pełnych działek z ograniczeniem czasowym do jednej minuty na odczyt. 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(3 pkt. na ćwiczeniu kontrolnym)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odczytywać wskazania z różnych przyrządów pomiarowych z dokładnościami odpowiadającymi klasie przyrządów z ograniczeniem czasowym do jednej minuty na odczyt, potrafi prawidłowo dobrać zakres przyrządu.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(4 pkt. na ćwiczeniu kontrolnym)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bezbłędnie odczytywać wskazania ze wszystkich przyrządów pomiarowych na danym etapie nauki, z dokładnościami odpowiadającymi klasie przyrządu z ograniczeniem czasowym do jednej minuty na odczyt, potrafi oszacować błędy pomiaru, potrafi prawidłowo dobrać typ i zakres przyrządu.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(5 pkt. na ćwiczeniu kontrolnym)</w:t>
            </w:r>
          </w:p>
        </w:tc>
      </w:tr>
      <w:tr w:rsidR="00D72AB2" w:rsidTr="00A22D02">
        <w:trPr>
          <w:cantSplit/>
          <w:trHeight w:val="503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6: 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Pomiary oscyloskopowe</w:t>
            </w:r>
          </w:p>
        </w:tc>
      </w:tr>
      <w:tr w:rsidR="00D72AB2" w:rsidTr="00901B03">
        <w:trPr>
          <w:trHeight w:val="2325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Zna zasady ustawiania przebiegu oraz pomiaru podstawowych wielkości elektrycznych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samodzielnie ustawić prawidłowo przebieg, oraz oszacować wartości podstawowych wielkości.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ustawić przebiegi różnych wielkości, odczytywać wartości typowych wielkości, korzystać z sondy napięciowej, potrafi samodzielnie włączyć oscyloskop do pomiaru typowych wielkości </w:t>
            </w:r>
            <w:proofErr w:type="spellStart"/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elektr</w:t>
            </w:r>
            <w:proofErr w:type="spellEnd"/>
            <w:r w:rsidR="00901B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prawidłowo i sprawnie ustawić nietypowe przebiegi, odczytać wartości różnych parametrów, potrafi korzystać z sond pomiarowych, potrafi samodzielnie włączyć oscyloskop do pomiaru różnych, nietypowych wielkości</w:t>
            </w:r>
          </w:p>
        </w:tc>
      </w:tr>
      <w:tr w:rsidR="00D72AB2" w:rsidTr="00A22D02">
        <w:trPr>
          <w:trHeight w:val="564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AB2" w:rsidRPr="00CD7691" w:rsidRDefault="00D72AB2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7: </w:t>
            </w: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Posługiwanie się narzędziami, elektronarzędziami, przyrządami pomiarowymi.</w:t>
            </w:r>
          </w:p>
        </w:tc>
      </w:tr>
      <w:tr w:rsidR="00D72AB2" w:rsidTr="00F014BA">
        <w:trPr>
          <w:trHeight w:val="411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Stosuje właściwe narzędzia/przyrządy do danej czynności. Posługuje się nimi zgodnie z zasadami zawartymi w instrukcjach obsługi i instrukcji BHP.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Dodatkowo:</w:t>
            </w:r>
          </w:p>
          <w:p w:rsidR="00D72AB2" w:rsidRPr="00CD7691" w:rsidRDefault="00D72AB2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Przed ich zastosowaniem sprawdza ich stan techniczny i nie używa narzędzi/przyrządów uszkodzonych. W sposób właściwy składuje sprzęt podczas pracy. Nie dopuszcza do sytuacji mogących mieć wpływ na bezpieczeństwo.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Dodatkowo </w:t>
            </w:r>
          </w:p>
          <w:p w:rsidR="001F53A2" w:rsidRPr="00CD7691" w:rsidRDefault="00D72AB2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Dba o powierzony sprzęt. Z własnej inicjatywy dokonuje napraw i konserwacji sprzętu. Nie doprowadza do sytuacji mogących mieć wpływ na bezpieczeństwo własne i kolegów oraz mogących doprowadzić do uszkodzenia sprzętu.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</w:p>
          <w:p w:rsidR="00D72AB2" w:rsidRPr="00CD7691" w:rsidRDefault="00D72AB2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Reaguje bezzwłocznie na sytuacje niebezpieczne, zarówno dla siebie, jak i kolegów oraz mogące doprowadzić do uszkodzeń sprzętu. W sposób wzorowy dba o powierzony sprzęt</w:t>
            </w:r>
          </w:p>
        </w:tc>
      </w:tr>
      <w:tr w:rsidR="005D608E" w:rsidTr="00424E1A">
        <w:trPr>
          <w:trHeight w:val="276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D608E" w:rsidRPr="00424E1A" w:rsidRDefault="005D608E" w:rsidP="00424E1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8</w:t>
            </w:r>
            <w:r w:rsidRPr="00424E1A">
              <w:rPr>
                <w:rFonts w:ascii="Times New Roman" w:hAnsi="Times New Roman" w:cs="Times New Roman"/>
                <w:b/>
              </w:rPr>
              <w:t xml:space="preserve">   </w:t>
            </w:r>
            <w:r w:rsidRPr="00424E1A">
              <w:rPr>
                <w:rFonts w:ascii="Times New Roman" w:hAnsi="Times New Roman" w:cs="Times New Roman"/>
              </w:rPr>
              <w:t>montowanie i uruchamianie maszyn i urządzeń elektrycznych.</w:t>
            </w:r>
          </w:p>
        </w:tc>
      </w:tr>
      <w:tr w:rsidR="005D608E" w:rsidTr="00F014BA">
        <w:trPr>
          <w:trHeight w:val="411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 xml:space="preserve">- uczeń czyta schematy </w:t>
            </w: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zastępcze poszczególnych typów maszyn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charakteryzuje podstawowe elementy i podzespoły maszyny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opisuje podstawowe parametry maszyn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opisuje zjawiska towarzyszące pracy maszyn o urządzeń/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wymienia podstawowe uszkodzenia pracy maszyn i urządzeń oraz  ich objawy i sposoby usuwania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wymienia wady, zalety i zastosowania maszyn i urządzeń.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 xml:space="preserve">- wyjaśnia zasadę działania </w:t>
            </w: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poszczególnych typów maszyn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wyjaśnia wpływ elementów na pracę i charakterystyki ruchowe maszyn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wykorzystuje wzory stosowane w elektrotechnice do obliczania wartości wielkości elementów maszyn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określa właściwości ruchowe maszyn i urządzeń w sposób opisowy i graficzny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wyjaśnia właściwości PPM na podstawie charakterystyk prądowo-napięciowych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wyjaśnia zasadę działania układów energoelektronicznych i podzespołów, lub bloków funkcjonalnych urządzeń elektronicznych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wyjaśnia funkcję systemu mikroprocesorowego w układzie energoelektronicznym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 xml:space="preserve">- stosuje prawa </w:t>
            </w: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elektrotechniki do obliczania parametrów maszyny i urządzeń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 xml:space="preserve">- oblicza i wykreśla charakterystyki ruchowe maszyny i układów napędowych 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dobiera parametry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szacuje straty mocy wydzielone w urządzeniach energoelektronicznych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dobiera podzespoły i ich układy chłodzenia do danego typu przekształtnika stosowanego w układach napędowych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szacuje straty mocy wydzielone w napędach elektrycznych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 xml:space="preserve">-analizuje pracę maszyny i </w:t>
            </w:r>
            <w:r w:rsidRPr="00424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urządzeń na podstawie jej danych oraz lokalizuje uszkodzenia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-dokonuje kontroli jakościowej elementów układu napędowego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-analizuje wpływ parametrów na pracę poszczególnych podzespołów układu napędowego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-analizuje przyczyny uszkodzeń układu napędowego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dobiera PPN do układów przekształtnikowych w oparciu o katalogi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dobiera i analizuje układy przekształtnikowe do regulacji, sterowania i zabezpieczeń elektrycznych układów napędowych</w:t>
            </w:r>
          </w:p>
          <w:p w:rsidR="005D608E" w:rsidRPr="00424E1A" w:rsidRDefault="005D608E" w:rsidP="00682B5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4E1A">
              <w:rPr>
                <w:rFonts w:ascii="Times New Roman" w:hAnsi="Times New Roman" w:cs="Times New Roman"/>
                <w:sz w:val="20"/>
                <w:szCs w:val="20"/>
              </w:rPr>
              <w:t>- dokonuje kontrolę jakości układu napędowego</w:t>
            </w:r>
          </w:p>
        </w:tc>
      </w:tr>
      <w:tr w:rsidR="005D608E" w:rsidTr="00901B03">
        <w:trPr>
          <w:cantSplit/>
          <w:trHeight w:val="536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08E" w:rsidRPr="00CD7691" w:rsidRDefault="00424E1A" w:rsidP="00901B0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KRYTERIUM 9</w:t>
            </w:r>
            <w:r w:rsidR="005D608E" w:rsidRPr="00CD7691">
              <w:rPr>
                <w:rFonts w:ascii="Times New Roman" w:hAnsi="Times New Roman" w:cs="Times New Roman"/>
              </w:rPr>
              <w:t>. Dokumentacja techniczna</w:t>
            </w:r>
          </w:p>
        </w:tc>
      </w:tr>
      <w:tr w:rsidR="005D608E" w:rsidTr="00A22D02">
        <w:trPr>
          <w:trHeight w:val="2820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D608E" w:rsidRDefault="005D608E" w:rsidP="00901B03">
            <w:pPr>
              <w:pStyle w:val="NormalnyWeb"/>
              <w:spacing w:before="0" w:beforeAutospacing="0" w:after="12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Rozpoznaje podstawowe symbole na schematach,  Określa przeznaczenie poszczególnych elementów. Rozpoznaje podstawowe elementy oraz aparaty,</w:t>
            </w:r>
          </w:p>
          <w:p w:rsidR="005D608E" w:rsidRPr="00CD7691" w:rsidRDefault="005D608E" w:rsidP="00901B03">
            <w:pPr>
              <w:pStyle w:val="NormalnyWeb"/>
              <w:spacing w:before="0" w:beforeAutospacing="0" w:after="12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podstawowe pomiary sprawdzające związane z danym układem oraz posługuje się przyrządami pomiarowymi.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Default="005D608E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Rozpoznaje większość symboli na schematach. Określa przeznaczenie poszczególnych elementów, i ich podstawowe parametry. Rozpoznaje większość elementów i aparatów. Zna ich ogólną zasadę działania.</w:t>
            </w:r>
          </w:p>
          <w:p w:rsidR="005D608E" w:rsidRPr="00CD7691" w:rsidRDefault="005D608E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Wykonuje pomiary sprawdzające związane z uruchomieniem układu oraz dokonuje ich oceny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Rozpoznaje symbole na schematach. Zna przeznaczenie poszczególnych elementów oraz ich parametry. Potrafi zastąpić dany element odpowiednikiem odszukanym w katalogach. Analizuje działanie układu na podstawie schematów  ideowych.. Uruchamia układ  na podstawie dokumentacji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interpretuje wyniki pomiarów 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D608E" w:rsidRPr="00CD7691" w:rsidRDefault="005D608E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</w:p>
          <w:p w:rsidR="005D608E" w:rsidRPr="00CD7691" w:rsidRDefault="005D608E" w:rsidP="00901B0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dokonać modyfikacji schematów, Stwierdza nieprawidłowości w działaniu układu  oraz przeprowadza analizę  jego przyczyn.</w:t>
            </w:r>
          </w:p>
        </w:tc>
      </w:tr>
      <w:tr w:rsidR="005D608E" w:rsidTr="005666EF">
        <w:trPr>
          <w:trHeight w:val="382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KRYTERIUM </w:t>
            </w:r>
            <w:r w:rsidR="00424E1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24226D">
              <w:rPr>
                <w:rFonts w:ascii="Times New Roman" w:hAnsi="Times New Roman" w:cs="Times New Roman"/>
                <w:sz w:val="20"/>
                <w:szCs w:val="20"/>
              </w:rPr>
              <w:t>Montaż mechaniczny</w:t>
            </w:r>
          </w:p>
        </w:tc>
      </w:tr>
      <w:tr w:rsidR="005D608E" w:rsidTr="00A128AF">
        <w:trPr>
          <w:trHeight w:val="273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Rozpoznaje elementy występujące w dokumentacji technicznej oraz określa ich przeznaczenie, Potrafi odtworzyć ich wzajemne położenie. Stosuje właściwe narzędzia i elektronarzędzia, potrafi odczytać wymiary.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elementy występujące w dokumentacji technicznej. Określa przeznaczenie poszczególnych elementów i ich podstawowe parametry. Zna ich ogólną zasadę działania. Odczytuje większość wymiarów i przenosi je do wykonywanego układu. Prawidłowo posługuje się narzędziami i elektronarzędziami. Wykonany montaż jest stabilny i pewny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elementy występujące w dokumentacji technicznej. Zna  przeznaczenie poszczególnych elementów oraz ich parametry, charakterystyki, itp. Potrafi zastąpić dany element jego odpowiednikiem. Analizuje działanie układu. Sprawnie posługuje się narzędziami i elektronarzędziami, wykonuje montaż zgodnie z dokumentacją zachowując wszystkie wymiary. Montaż jest estetyczny i pewny.</w:t>
            </w:r>
          </w:p>
          <w:p w:rsidR="00424E1A" w:rsidRDefault="00424E1A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E1A" w:rsidRPr="00CD7691" w:rsidRDefault="00424E1A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D608E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</w:p>
          <w:p w:rsidR="005D608E" w:rsidRPr="00CD7691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dokonać modyfikacji układów. Stwierdza nieprawidłowości w działaniu układu oraz przeprowadza analizę jego przyczyn</w:t>
            </w:r>
          </w:p>
        </w:tc>
      </w:tr>
      <w:tr w:rsidR="005D608E" w:rsidTr="00A22D02">
        <w:trPr>
          <w:trHeight w:val="348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08E" w:rsidRPr="00CD7691" w:rsidRDefault="00424E1A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KRYTERIUM 11</w:t>
            </w:r>
            <w:r w:rsidR="005D608E"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 </w:t>
            </w:r>
            <w:r w:rsidR="005D608E" w:rsidRPr="00CD7691">
              <w:rPr>
                <w:rFonts w:ascii="Times New Roman" w:hAnsi="Times New Roman" w:cs="Times New Roman"/>
                <w:bCs/>
                <w:sz w:val="20"/>
                <w:szCs w:val="20"/>
              </w:rPr>
              <w:t>Zeszyt przedmiotowy</w:t>
            </w:r>
          </w:p>
        </w:tc>
      </w:tr>
      <w:tr w:rsidR="005D608E" w:rsidTr="00A22D02">
        <w:trPr>
          <w:trHeight w:val="2111"/>
        </w:trPr>
        <w:tc>
          <w:tcPr>
            <w:tcW w:w="2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A22D02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Uczeń posiada na zajęciach zeszyt przedmiotowy (format A4) odpowiednio podpisany. Uzupełnia wpisy w zeszycie na bieżąco. Zeszyt nie jest nadmiernie zniszczony, zabrudzony, itp., ani używany do innych celów niż związane z przedmiotem.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Uczeń używa do wykonywania rysunków ołówka i przyrządów kreślarskich. Pismo jest czytelne, brak nadmiernej ilości skreśleń i poprawek.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08E" w:rsidRPr="00CD7691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Zeszyt jest prowadzony w sposób estetyczny. Uczeń posiada rozwiązania wszystkich przykładów, nie ma braków w notatkach.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D608E" w:rsidRPr="00CD7691" w:rsidRDefault="005D608E" w:rsidP="00A2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Uczeń zapisuje w zeszycie własne notatki związane z przedmiotem. Rozwiązuje nietypowe zadania.</w:t>
            </w:r>
          </w:p>
        </w:tc>
      </w:tr>
      <w:tr w:rsidR="005D608E" w:rsidTr="00A22D02">
        <w:trPr>
          <w:cantSplit/>
          <w:trHeight w:val="432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08E" w:rsidRPr="00CD7691" w:rsidRDefault="00424E1A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12</w:t>
            </w:r>
            <w:r w:rsidR="005D608E" w:rsidRPr="00CD7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D608E" w:rsidRPr="00CD7691">
              <w:rPr>
                <w:rFonts w:ascii="Times New Roman" w:hAnsi="Times New Roman" w:cs="Times New Roman"/>
                <w:sz w:val="20"/>
                <w:szCs w:val="20"/>
              </w:rPr>
              <w:t>Ćwiczenie kontrolne</w:t>
            </w:r>
          </w:p>
        </w:tc>
      </w:tr>
      <w:tr w:rsidR="005D608E" w:rsidTr="00A22D02">
        <w:trPr>
          <w:cantSplit/>
          <w:trHeight w:val="1696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Ćwiczenie kontrolne składa się z trzech części:</w:t>
            </w:r>
          </w:p>
          <w:p w:rsidR="005D608E" w:rsidRPr="00CD7691" w:rsidRDefault="005D608E" w:rsidP="00D72A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wiadomości teoretyczne z zakresu ćwiczenia,</w:t>
            </w:r>
          </w:p>
          <w:p w:rsidR="005D608E" w:rsidRPr="00CD7691" w:rsidRDefault="005D608E" w:rsidP="00D72A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umiejętność wykonywania pomiarów (kryterium 4),</w:t>
            </w:r>
          </w:p>
          <w:p w:rsidR="005D608E" w:rsidRPr="00CD7691" w:rsidRDefault="005D608E" w:rsidP="00D72A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łączenie obwodów elektrycznych (kryterium 5).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Za każdą z części uczeń może otrzymać maksymalnie 5 pkt. Suma punktów decyduje o ocenie końcowej z ćwiczenia kontrolnego wg następującej punktacji: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    15pkt          5                      10pkt.        3+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    14pkt        –5                         9pkt        3     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    13pkt          4+                       8pkt.      -3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    12pkt.         4                          7pkt        2+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    11pkt.        –4                         6pkt        2           0-5pkt     1</w:t>
            </w:r>
          </w:p>
          <w:p w:rsidR="005D608E" w:rsidRPr="00CD7691" w:rsidRDefault="005D608E" w:rsidP="00901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Otrzymanie z jednej części 0pkt. Powoduje otrzymanie oceny końcowej - niedostateczny</w:t>
            </w:r>
          </w:p>
        </w:tc>
      </w:tr>
      <w:tr w:rsidR="005D608E" w:rsidTr="00A22D02">
        <w:trPr>
          <w:cantSplit/>
          <w:trHeight w:val="258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Część pisemna ćwiczenia kontrolnego:</w:t>
            </w:r>
          </w:p>
        </w:tc>
      </w:tr>
      <w:tr w:rsidR="005D608E" w:rsidTr="00A22D02">
        <w:trPr>
          <w:trHeight w:val="169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Potrafi narysować co najmniej jeden schemat z obowiązujących w danym ćwiczeniu (zamknięte obwody prądowe, brak zwarć w obwodach)</w:t>
            </w:r>
          </w:p>
          <w:p w:rsidR="005D608E" w:rsidRPr="00CD7691" w:rsidRDefault="005D608E" w:rsidP="00901B0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2 pkt.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narysować większość schematów elektrycznych obowiązujących w danym ćwiczeniu, zna podstawowe wzory, potrafi narysować niektóre charakterystyki </w:t>
            </w:r>
          </w:p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narysować schematy elektryczne obowiązujące na dane ćwiczenie, zna typowe wzory, potrafi narysować typowe charakterystyki obowiązujące w ćwiczeniu </w:t>
            </w:r>
          </w:p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4 pkt.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 xml:space="preserve">Potrafi bezbłędnie narysować schematy elektryczne obowiązujące na dane ćwiczenie, zna właściwe wzory i inne zależności, potrafi narysować przebiegi charakterystyk wielkości występujących w ćwiczeniu </w:t>
            </w:r>
          </w:p>
          <w:p w:rsidR="005D608E" w:rsidRPr="00CD7691" w:rsidRDefault="005D608E" w:rsidP="00901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91">
              <w:rPr>
                <w:rFonts w:ascii="Times New Roman" w:hAnsi="Times New Roman" w:cs="Times New Roman"/>
                <w:sz w:val="20"/>
                <w:szCs w:val="20"/>
              </w:rPr>
              <w:t>5 pkt</w:t>
            </w:r>
          </w:p>
        </w:tc>
      </w:tr>
    </w:tbl>
    <w:p w:rsidR="00D72AB2" w:rsidRPr="005666EF" w:rsidRDefault="00D72AB2" w:rsidP="005666EF">
      <w:pPr>
        <w:spacing w:after="0"/>
        <w:rPr>
          <w:sz w:val="16"/>
          <w:szCs w:val="16"/>
        </w:rPr>
      </w:pPr>
    </w:p>
    <w:p w:rsidR="00D72AB2" w:rsidRPr="00424E1A" w:rsidRDefault="00D72AB2" w:rsidP="005666EF">
      <w:pPr>
        <w:spacing w:after="0"/>
        <w:rPr>
          <w:rFonts w:ascii="Times New Roman" w:hAnsi="Times New Roman" w:cs="Times New Roman"/>
        </w:rPr>
      </w:pPr>
      <w:r w:rsidRPr="00424E1A">
        <w:rPr>
          <w:rFonts w:ascii="Times New Roman" w:hAnsi="Times New Roman" w:cs="Times New Roman"/>
        </w:rPr>
        <w:t xml:space="preserve">Uczeń który nie spełnia wymagań koniecznych otrzymuje ocenę </w:t>
      </w:r>
      <w:r w:rsidRPr="00424E1A">
        <w:rPr>
          <w:rFonts w:ascii="Times New Roman" w:hAnsi="Times New Roman" w:cs="Times New Roman"/>
          <w:i/>
          <w:iCs/>
        </w:rPr>
        <w:t>niedostateczny</w:t>
      </w:r>
      <w:r w:rsidRPr="00424E1A">
        <w:rPr>
          <w:rFonts w:ascii="Times New Roman" w:hAnsi="Times New Roman" w:cs="Times New Roman"/>
        </w:rPr>
        <w:t>.</w:t>
      </w:r>
    </w:p>
    <w:p w:rsidR="00D72AB2" w:rsidRPr="00424E1A" w:rsidRDefault="00D72AB2" w:rsidP="005666EF">
      <w:pPr>
        <w:spacing w:after="0"/>
        <w:rPr>
          <w:rFonts w:ascii="Times New Roman" w:hAnsi="Times New Roman" w:cs="Times New Roman"/>
        </w:rPr>
      </w:pPr>
      <w:r w:rsidRPr="00424E1A">
        <w:rPr>
          <w:rFonts w:ascii="Times New Roman" w:hAnsi="Times New Roman" w:cs="Times New Roman"/>
        </w:rPr>
        <w:t xml:space="preserve">Ocenę </w:t>
      </w:r>
      <w:r w:rsidRPr="00424E1A">
        <w:rPr>
          <w:rFonts w:ascii="Times New Roman" w:hAnsi="Times New Roman" w:cs="Times New Roman"/>
          <w:i/>
          <w:iCs/>
        </w:rPr>
        <w:t>dopuszczający</w:t>
      </w:r>
      <w:r w:rsidRPr="00424E1A">
        <w:rPr>
          <w:rFonts w:ascii="Times New Roman" w:hAnsi="Times New Roman" w:cs="Times New Roman"/>
        </w:rPr>
        <w:t xml:space="preserve"> otrzymuje uczeń, który spełnia wymagania konieczne.</w:t>
      </w:r>
    </w:p>
    <w:p w:rsidR="00D72AB2" w:rsidRPr="00424E1A" w:rsidRDefault="00D72AB2" w:rsidP="005666EF">
      <w:pPr>
        <w:pStyle w:val="Tekstpodstawowy"/>
        <w:rPr>
          <w:sz w:val="22"/>
          <w:szCs w:val="22"/>
        </w:rPr>
      </w:pPr>
      <w:r w:rsidRPr="00424E1A">
        <w:rPr>
          <w:sz w:val="22"/>
          <w:szCs w:val="22"/>
        </w:rPr>
        <w:t xml:space="preserve">Ocenę </w:t>
      </w:r>
      <w:r w:rsidRPr="00424E1A">
        <w:rPr>
          <w:i/>
          <w:iCs/>
          <w:sz w:val="22"/>
          <w:szCs w:val="22"/>
        </w:rPr>
        <w:t>dostateczny</w:t>
      </w:r>
      <w:r w:rsidRPr="00424E1A">
        <w:rPr>
          <w:sz w:val="22"/>
          <w:szCs w:val="22"/>
        </w:rPr>
        <w:t xml:space="preserve"> otrzymuje uczeń który spełnia wymagania na ocenę dopuszczający oraz wymagania podstawowe.</w:t>
      </w:r>
    </w:p>
    <w:p w:rsidR="00D72AB2" w:rsidRPr="00424E1A" w:rsidRDefault="00D72AB2" w:rsidP="005666EF">
      <w:pPr>
        <w:spacing w:after="0"/>
        <w:rPr>
          <w:rFonts w:ascii="Times New Roman" w:hAnsi="Times New Roman" w:cs="Times New Roman"/>
        </w:rPr>
      </w:pPr>
      <w:r w:rsidRPr="00424E1A">
        <w:rPr>
          <w:rFonts w:ascii="Times New Roman" w:hAnsi="Times New Roman" w:cs="Times New Roman"/>
        </w:rPr>
        <w:t xml:space="preserve">Ocenę </w:t>
      </w:r>
      <w:r w:rsidRPr="00424E1A">
        <w:rPr>
          <w:rFonts w:ascii="Times New Roman" w:hAnsi="Times New Roman" w:cs="Times New Roman"/>
          <w:i/>
          <w:iCs/>
        </w:rPr>
        <w:t>dobry</w:t>
      </w:r>
      <w:r w:rsidRPr="00424E1A">
        <w:rPr>
          <w:rFonts w:ascii="Times New Roman" w:hAnsi="Times New Roman" w:cs="Times New Roman"/>
        </w:rPr>
        <w:t xml:space="preserve"> otrzymuje uczeń który spełnia wymagania na ocenę dostateczny oraz wymagania rozszerzone.</w:t>
      </w:r>
    </w:p>
    <w:p w:rsidR="00D72AB2" w:rsidRPr="00424E1A" w:rsidRDefault="00D72AB2" w:rsidP="005666EF">
      <w:pPr>
        <w:spacing w:after="0"/>
        <w:rPr>
          <w:rFonts w:ascii="Times New Roman" w:hAnsi="Times New Roman" w:cs="Times New Roman"/>
        </w:rPr>
      </w:pPr>
      <w:r w:rsidRPr="00424E1A">
        <w:rPr>
          <w:rFonts w:ascii="Times New Roman" w:hAnsi="Times New Roman" w:cs="Times New Roman"/>
        </w:rPr>
        <w:t xml:space="preserve">Ocenę </w:t>
      </w:r>
      <w:r w:rsidRPr="00424E1A">
        <w:rPr>
          <w:rFonts w:ascii="Times New Roman" w:hAnsi="Times New Roman" w:cs="Times New Roman"/>
          <w:i/>
          <w:iCs/>
        </w:rPr>
        <w:t>bardzo dobry</w:t>
      </w:r>
      <w:r w:rsidRPr="00424E1A">
        <w:rPr>
          <w:rFonts w:ascii="Times New Roman" w:hAnsi="Times New Roman" w:cs="Times New Roman"/>
        </w:rPr>
        <w:t xml:space="preserve"> otrzymuje uczeń który spełnia wymagania na ocenę dobry oraz wymagania dopełniające.</w:t>
      </w:r>
    </w:p>
    <w:p w:rsidR="009B341A" w:rsidRPr="00424E1A" w:rsidRDefault="00D72AB2" w:rsidP="005666EF">
      <w:pPr>
        <w:spacing w:after="0"/>
        <w:rPr>
          <w:rFonts w:ascii="Times New Roman" w:hAnsi="Times New Roman" w:cs="Times New Roman"/>
          <w:b/>
        </w:rPr>
      </w:pPr>
      <w:r w:rsidRPr="00424E1A">
        <w:rPr>
          <w:rFonts w:ascii="Times New Roman" w:hAnsi="Times New Roman" w:cs="Times New Roman"/>
        </w:rPr>
        <w:t xml:space="preserve">Ocenę </w:t>
      </w:r>
      <w:r w:rsidRPr="00424E1A">
        <w:rPr>
          <w:rFonts w:ascii="Times New Roman" w:hAnsi="Times New Roman" w:cs="Times New Roman"/>
          <w:i/>
          <w:iCs/>
        </w:rPr>
        <w:t>celujący</w:t>
      </w:r>
      <w:r w:rsidRPr="00424E1A">
        <w:rPr>
          <w:rFonts w:ascii="Times New Roman" w:hAnsi="Times New Roman" w:cs="Times New Roman"/>
        </w:rPr>
        <w:t xml:space="preserve"> otrzymuje  uczeń który swoją wiedzą i umiejętnościami wykracza poza wymagania dopełniające oraz bierze udział w olimpiadach  przedmiotowych na szczeblu powiatowym lub wyższym</w:t>
      </w:r>
    </w:p>
    <w:p w:rsidR="005666EF" w:rsidRDefault="005666EF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02B08" w:rsidRPr="00424E1A" w:rsidRDefault="009B341A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424E1A">
        <w:rPr>
          <w:rFonts w:ascii="Times New Roman" w:hAnsi="Times New Roman" w:cs="Times New Roman"/>
          <w:b/>
          <w:sz w:val="24"/>
          <w:szCs w:val="24"/>
        </w:rPr>
        <w:t>Ustalenie oceny śródrocznej, rocznej</w:t>
      </w:r>
    </w:p>
    <w:p w:rsidR="009B341A" w:rsidRPr="00424E1A" w:rsidRDefault="006F2833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1A">
        <w:rPr>
          <w:rFonts w:ascii="Times New Roman" w:hAnsi="Times New Roman" w:cs="Times New Roman"/>
          <w:sz w:val="24"/>
          <w:szCs w:val="24"/>
        </w:rPr>
        <w:t>- ocena śródroczna (roczna) jest wystawiana na podstawie ocen cząstkowych</w:t>
      </w:r>
      <w:r w:rsidR="0024012D" w:rsidRPr="00424E1A">
        <w:rPr>
          <w:rFonts w:ascii="Times New Roman" w:hAnsi="Times New Roman" w:cs="Times New Roman"/>
          <w:sz w:val="24"/>
          <w:szCs w:val="24"/>
        </w:rPr>
        <w:t xml:space="preserve"> (co najmniej 3)</w:t>
      </w:r>
      <w:r w:rsidRPr="00424E1A">
        <w:rPr>
          <w:rFonts w:ascii="Times New Roman" w:hAnsi="Times New Roman" w:cs="Times New Roman"/>
          <w:sz w:val="24"/>
          <w:szCs w:val="24"/>
        </w:rPr>
        <w:t xml:space="preserve"> </w:t>
      </w:r>
      <w:r w:rsidR="0024012D" w:rsidRPr="00424E1A">
        <w:rPr>
          <w:rFonts w:ascii="Times New Roman" w:hAnsi="Times New Roman" w:cs="Times New Roman"/>
          <w:sz w:val="24"/>
          <w:szCs w:val="24"/>
        </w:rPr>
        <w:t>z zachowaniem ich hierarchii.</w:t>
      </w:r>
    </w:p>
    <w:p w:rsidR="00A128AF" w:rsidRPr="00424E1A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1A">
        <w:rPr>
          <w:rFonts w:ascii="Times New Roman" w:hAnsi="Times New Roman" w:cs="Times New Roman"/>
          <w:sz w:val="24"/>
          <w:szCs w:val="24"/>
        </w:rPr>
        <w:t xml:space="preserve">- przy wystawianiu oceny rocznej brane są pod uwagę wszystkie oceny cząstkowe otrzymane przez ucznia w ciągu roku szkolnego (nie ma obowiązku poprawy oceny śródrocznej w przypadku otrzymania oceny </w:t>
      </w:r>
      <w:proofErr w:type="spellStart"/>
      <w:r w:rsidRPr="00424E1A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424E1A">
        <w:rPr>
          <w:rFonts w:ascii="Times New Roman" w:hAnsi="Times New Roman" w:cs="Times New Roman"/>
          <w:sz w:val="24"/>
          <w:szCs w:val="24"/>
        </w:rPr>
        <w:t>.)</w:t>
      </w:r>
    </w:p>
    <w:p w:rsidR="00A128AF" w:rsidRPr="00424E1A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1A">
        <w:rPr>
          <w:rFonts w:ascii="Times New Roman" w:hAnsi="Times New Roman" w:cs="Times New Roman"/>
          <w:sz w:val="24"/>
          <w:szCs w:val="24"/>
        </w:rPr>
        <w:t xml:space="preserve">- jeżeli ocena roczna jest jednocześnie oceną końcową, uczeń może wnioskować o uwzględnienie również ocen rocznych z przedmiotu z poprzednich lat. </w:t>
      </w:r>
    </w:p>
    <w:p w:rsidR="003670A9" w:rsidRDefault="003670A9" w:rsidP="003670A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670A9" w:rsidRPr="003670A9" w:rsidRDefault="003670A9" w:rsidP="003670A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3670A9" w:rsidRPr="003670A9" w:rsidSect="00780DF7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6D"/>
    <w:multiLevelType w:val="hybridMultilevel"/>
    <w:tmpl w:val="E55CADA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2CF3"/>
    <w:multiLevelType w:val="hybridMultilevel"/>
    <w:tmpl w:val="66FAF3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C5B"/>
    <w:multiLevelType w:val="hybridMultilevel"/>
    <w:tmpl w:val="A69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36CB52">
      <w:start w:val="21"/>
      <w:numFmt w:val="bullet"/>
      <w:lvlText w:val="·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4483"/>
    <w:multiLevelType w:val="hybridMultilevel"/>
    <w:tmpl w:val="3740EA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72282"/>
    <w:multiLevelType w:val="hybridMultilevel"/>
    <w:tmpl w:val="300A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6A74"/>
    <w:multiLevelType w:val="hybridMultilevel"/>
    <w:tmpl w:val="849E42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0306"/>
    <w:multiLevelType w:val="hybridMultilevel"/>
    <w:tmpl w:val="B3F671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53C"/>
    <w:multiLevelType w:val="hybridMultilevel"/>
    <w:tmpl w:val="3F74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788"/>
    <w:multiLevelType w:val="hybridMultilevel"/>
    <w:tmpl w:val="B6D69F86"/>
    <w:lvl w:ilvl="0" w:tplc="67A0D04E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57777"/>
    <w:multiLevelType w:val="hybridMultilevel"/>
    <w:tmpl w:val="A53ECD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0EB3"/>
    <w:multiLevelType w:val="hybridMultilevel"/>
    <w:tmpl w:val="3D44B270"/>
    <w:lvl w:ilvl="0" w:tplc="F8CEC1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E4482"/>
    <w:multiLevelType w:val="hybridMultilevel"/>
    <w:tmpl w:val="CFCE9E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742E"/>
    <w:multiLevelType w:val="hybridMultilevel"/>
    <w:tmpl w:val="7A6E66EC"/>
    <w:lvl w:ilvl="0" w:tplc="AAD8A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3B6C6A"/>
    <w:multiLevelType w:val="hybridMultilevel"/>
    <w:tmpl w:val="39FE131E"/>
    <w:lvl w:ilvl="0" w:tplc="23167E64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61E4"/>
    <w:multiLevelType w:val="hybridMultilevel"/>
    <w:tmpl w:val="E6E2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E6C01"/>
    <w:multiLevelType w:val="hybridMultilevel"/>
    <w:tmpl w:val="4CD290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D501D"/>
    <w:multiLevelType w:val="hybridMultilevel"/>
    <w:tmpl w:val="404A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80C54"/>
    <w:multiLevelType w:val="hybridMultilevel"/>
    <w:tmpl w:val="99D634AA"/>
    <w:lvl w:ilvl="0" w:tplc="CA5A63EA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71D9F"/>
    <w:multiLevelType w:val="hybridMultilevel"/>
    <w:tmpl w:val="24B22F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53595"/>
    <w:multiLevelType w:val="hybridMultilevel"/>
    <w:tmpl w:val="B3B4A1E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3CBF"/>
    <w:multiLevelType w:val="hybridMultilevel"/>
    <w:tmpl w:val="D3806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30DAE"/>
    <w:multiLevelType w:val="hybridMultilevel"/>
    <w:tmpl w:val="19E23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E29A6"/>
    <w:multiLevelType w:val="hybridMultilevel"/>
    <w:tmpl w:val="124A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E7C5D"/>
    <w:multiLevelType w:val="hybridMultilevel"/>
    <w:tmpl w:val="CF06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B4AED"/>
    <w:multiLevelType w:val="hybridMultilevel"/>
    <w:tmpl w:val="654C73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7"/>
  </w:num>
  <w:num w:numId="5">
    <w:abstractNumId w:val="21"/>
  </w:num>
  <w:num w:numId="6">
    <w:abstractNumId w:val="22"/>
  </w:num>
  <w:num w:numId="7">
    <w:abstractNumId w:val="0"/>
  </w:num>
  <w:num w:numId="8">
    <w:abstractNumId w:val="8"/>
  </w:num>
  <w:num w:numId="9">
    <w:abstractNumId w:val="18"/>
  </w:num>
  <w:num w:numId="10">
    <w:abstractNumId w:val="13"/>
  </w:num>
  <w:num w:numId="11">
    <w:abstractNumId w:val="11"/>
  </w:num>
  <w:num w:numId="12">
    <w:abstractNumId w:val="17"/>
  </w:num>
  <w:num w:numId="13">
    <w:abstractNumId w:val="19"/>
  </w:num>
  <w:num w:numId="14">
    <w:abstractNumId w:val="15"/>
  </w:num>
  <w:num w:numId="15">
    <w:abstractNumId w:val="9"/>
  </w:num>
  <w:num w:numId="16">
    <w:abstractNumId w:val="1"/>
  </w:num>
  <w:num w:numId="17">
    <w:abstractNumId w:val="24"/>
  </w:num>
  <w:num w:numId="18">
    <w:abstractNumId w:val="5"/>
  </w:num>
  <w:num w:numId="19">
    <w:abstractNumId w:val="12"/>
  </w:num>
  <w:num w:numId="20">
    <w:abstractNumId w:val="10"/>
  </w:num>
  <w:num w:numId="21">
    <w:abstractNumId w:val="16"/>
  </w:num>
  <w:num w:numId="22">
    <w:abstractNumId w:val="23"/>
  </w:num>
  <w:num w:numId="23">
    <w:abstractNumId w:val="20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4"/>
    <w:rsid w:val="000138B2"/>
    <w:rsid w:val="00041C04"/>
    <w:rsid w:val="000937A9"/>
    <w:rsid w:val="000A1D51"/>
    <w:rsid w:val="000C60B0"/>
    <w:rsid w:val="000C6C48"/>
    <w:rsid w:val="000D3431"/>
    <w:rsid w:val="00123086"/>
    <w:rsid w:val="00157B88"/>
    <w:rsid w:val="00186C0B"/>
    <w:rsid w:val="00193E7D"/>
    <w:rsid w:val="001B6B4D"/>
    <w:rsid w:val="001D614A"/>
    <w:rsid w:val="001E2557"/>
    <w:rsid w:val="001F53A2"/>
    <w:rsid w:val="0020144E"/>
    <w:rsid w:val="002264AF"/>
    <w:rsid w:val="00227E10"/>
    <w:rsid w:val="0024012D"/>
    <w:rsid w:val="0024226D"/>
    <w:rsid w:val="002460D7"/>
    <w:rsid w:val="002551FC"/>
    <w:rsid w:val="00263745"/>
    <w:rsid w:val="002A6D5E"/>
    <w:rsid w:val="002B4B9B"/>
    <w:rsid w:val="002C33E5"/>
    <w:rsid w:val="003107D2"/>
    <w:rsid w:val="00342CB2"/>
    <w:rsid w:val="003670A9"/>
    <w:rsid w:val="003762E4"/>
    <w:rsid w:val="003A6B1F"/>
    <w:rsid w:val="003D04EC"/>
    <w:rsid w:val="00412F0F"/>
    <w:rsid w:val="00424E1A"/>
    <w:rsid w:val="004D7CF1"/>
    <w:rsid w:val="005052AB"/>
    <w:rsid w:val="005666EF"/>
    <w:rsid w:val="00580218"/>
    <w:rsid w:val="005D608E"/>
    <w:rsid w:val="006177CD"/>
    <w:rsid w:val="00686077"/>
    <w:rsid w:val="00697526"/>
    <w:rsid w:val="006A22D2"/>
    <w:rsid w:val="006E21BA"/>
    <w:rsid w:val="006F2833"/>
    <w:rsid w:val="006F3D02"/>
    <w:rsid w:val="006F71E8"/>
    <w:rsid w:val="00702B08"/>
    <w:rsid w:val="00730B2D"/>
    <w:rsid w:val="00734A2F"/>
    <w:rsid w:val="00776F56"/>
    <w:rsid w:val="00780DF7"/>
    <w:rsid w:val="007E44AF"/>
    <w:rsid w:val="008018C0"/>
    <w:rsid w:val="0086216E"/>
    <w:rsid w:val="008F4D56"/>
    <w:rsid w:val="00901B03"/>
    <w:rsid w:val="00907663"/>
    <w:rsid w:val="00953E3F"/>
    <w:rsid w:val="00965083"/>
    <w:rsid w:val="00996517"/>
    <w:rsid w:val="009B341A"/>
    <w:rsid w:val="009C2DA6"/>
    <w:rsid w:val="009F035C"/>
    <w:rsid w:val="009F3584"/>
    <w:rsid w:val="009F4CD6"/>
    <w:rsid w:val="00A128AF"/>
    <w:rsid w:val="00A158E7"/>
    <w:rsid w:val="00A60B3E"/>
    <w:rsid w:val="00A60DE9"/>
    <w:rsid w:val="00A821FF"/>
    <w:rsid w:val="00AA2C8F"/>
    <w:rsid w:val="00AD3E25"/>
    <w:rsid w:val="00B14404"/>
    <w:rsid w:val="00B15802"/>
    <w:rsid w:val="00B41F68"/>
    <w:rsid w:val="00B618ED"/>
    <w:rsid w:val="00B87CAD"/>
    <w:rsid w:val="00BB6E7E"/>
    <w:rsid w:val="00C17A32"/>
    <w:rsid w:val="00CD7691"/>
    <w:rsid w:val="00D34B77"/>
    <w:rsid w:val="00D72AB2"/>
    <w:rsid w:val="00D91ED3"/>
    <w:rsid w:val="00D940EA"/>
    <w:rsid w:val="00DA7EE4"/>
    <w:rsid w:val="00DB34A7"/>
    <w:rsid w:val="00DE49A7"/>
    <w:rsid w:val="00DF6AE1"/>
    <w:rsid w:val="00E119DD"/>
    <w:rsid w:val="00E271E4"/>
    <w:rsid w:val="00E6509F"/>
    <w:rsid w:val="00EF1644"/>
    <w:rsid w:val="00F014BA"/>
    <w:rsid w:val="00F01871"/>
    <w:rsid w:val="00FB59B3"/>
    <w:rsid w:val="00FC1EB4"/>
    <w:rsid w:val="00FC22C1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B1B8C-B283-40A5-A027-F9EA5C65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0B0"/>
  </w:style>
  <w:style w:type="paragraph" w:styleId="Nagwek3">
    <w:name w:val="heading 3"/>
    <w:basedOn w:val="Normalny"/>
    <w:next w:val="Normalny"/>
    <w:link w:val="Nagwek3Znak"/>
    <w:qFormat/>
    <w:rsid w:val="00D72A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2A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2A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EB4"/>
    <w:pPr>
      <w:ind w:left="720"/>
      <w:contextualSpacing/>
    </w:pPr>
  </w:style>
  <w:style w:type="paragraph" w:customStyle="1" w:styleId="Default">
    <w:name w:val="Default"/>
    <w:rsid w:val="003A6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72AB2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72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2AB2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D7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F014BA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D60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9E86A-AA34-492E-AF61-D656ACAE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2745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Pracownik</cp:lastModifiedBy>
  <cp:revision>2</cp:revision>
  <dcterms:created xsi:type="dcterms:W3CDTF">2026-02-03T10:11:00Z</dcterms:created>
  <dcterms:modified xsi:type="dcterms:W3CDTF">2026-02-03T10:11:00Z</dcterms:modified>
</cp:coreProperties>
</file>