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0ED" w:rsidRDefault="00731A7A">
      <w:pPr>
        <w:spacing w:after="46" w:line="259" w:lineRule="auto"/>
        <w:ind w:left="0" w:right="701" w:firstLine="0"/>
        <w:jc w:val="center"/>
      </w:pPr>
      <w:bookmarkStart w:id="0" w:name="_GoBack"/>
      <w:bookmarkEnd w:id="0"/>
      <w:r>
        <w:rPr>
          <w:b/>
          <w:sz w:val="32"/>
        </w:rPr>
        <w:t xml:space="preserve">Przedmiotowe Zasady Oceniania  </w:t>
      </w:r>
    </w:p>
    <w:p w:rsidR="002A30ED" w:rsidRDefault="00731A7A">
      <w:pPr>
        <w:spacing w:after="174" w:line="259" w:lineRule="auto"/>
        <w:ind w:left="0" w:firstLine="0"/>
        <w:jc w:val="left"/>
      </w:pPr>
      <w:r>
        <w:rPr>
          <w:b/>
        </w:rPr>
        <w:t xml:space="preserve"> </w:t>
      </w:r>
    </w:p>
    <w:p w:rsidR="002A30ED" w:rsidRDefault="00731A7A">
      <w:pPr>
        <w:spacing w:after="0" w:line="395" w:lineRule="auto"/>
        <w:ind w:left="-5" w:right="28"/>
        <w:jc w:val="left"/>
      </w:pPr>
      <w:r>
        <w:rPr>
          <w:b/>
          <w:sz w:val="28"/>
        </w:rPr>
        <w:t xml:space="preserve">Przedmiotowe Zasady Oceniania – dostosowane do specyfiki przedmiotu język polski na podstawie: </w:t>
      </w:r>
    </w:p>
    <w:p w:rsidR="002A30ED" w:rsidRDefault="00731A7A">
      <w:pPr>
        <w:numPr>
          <w:ilvl w:val="0"/>
          <w:numId w:val="1"/>
        </w:numPr>
        <w:spacing w:after="1" w:line="378" w:lineRule="auto"/>
        <w:ind w:right="600" w:hanging="146"/>
        <w:jc w:val="left"/>
      </w:pPr>
      <w:r>
        <w:rPr>
          <w:sz w:val="24"/>
        </w:rPr>
        <w:t xml:space="preserve">Rozporządzenia MEN z 10 czerwca 2015 r. Dz.U.2015.poz.843 w sprawie szczegółowych warunków i sposobu oceniania, klasyfikowania i promowania uczniów i słuchaczy w szkołach publicznych. </w:t>
      </w:r>
    </w:p>
    <w:p w:rsidR="002A30ED" w:rsidRDefault="00731A7A">
      <w:pPr>
        <w:numPr>
          <w:ilvl w:val="0"/>
          <w:numId w:val="1"/>
        </w:numPr>
        <w:spacing w:after="79" w:line="259" w:lineRule="auto"/>
        <w:ind w:right="600" w:hanging="146"/>
        <w:jc w:val="left"/>
      </w:pPr>
      <w:r>
        <w:rPr>
          <w:sz w:val="24"/>
        </w:rPr>
        <w:t xml:space="preserve">Statutu ZSZ i L w Zgorzelcu – rozdział XIII §40 - §51 ;  rozdział XVI §53 - §73 </w:t>
      </w:r>
    </w:p>
    <w:p w:rsidR="002A30ED" w:rsidRDefault="00731A7A">
      <w:pPr>
        <w:spacing w:after="96" w:line="259" w:lineRule="auto"/>
        <w:ind w:left="0" w:firstLine="0"/>
        <w:jc w:val="left"/>
      </w:pPr>
      <w:r>
        <w:rPr>
          <w:b/>
        </w:rPr>
        <w:t xml:space="preserve"> </w:t>
      </w:r>
    </w:p>
    <w:p w:rsidR="002A30ED" w:rsidRDefault="00731A7A">
      <w:pPr>
        <w:spacing w:after="222" w:line="259" w:lineRule="auto"/>
        <w:ind w:left="0" w:right="642" w:firstLine="0"/>
        <w:jc w:val="center"/>
      </w:pPr>
      <w:r>
        <w:rPr>
          <w:b/>
        </w:rPr>
        <w:t xml:space="preserve"> </w:t>
      </w:r>
    </w:p>
    <w:p w:rsidR="002A30ED" w:rsidRDefault="00731A7A">
      <w:pPr>
        <w:spacing w:after="139" w:line="259" w:lineRule="auto"/>
        <w:ind w:left="-5" w:right="28"/>
        <w:jc w:val="left"/>
      </w:pPr>
      <w:r>
        <w:rPr>
          <w:b/>
          <w:sz w:val="28"/>
        </w:rPr>
        <w:t xml:space="preserve">Przedmiotowe Zasady Oceniania z  języka polskiego </w:t>
      </w:r>
    </w:p>
    <w:p w:rsidR="002A30ED" w:rsidRDefault="00731A7A">
      <w:pPr>
        <w:spacing w:after="81" w:line="259" w:lineRule="auto"/>
        <w:ind w:left="-5"/>
        <w:jc w:val="left"/>
      </w:pPr>
      <w:r>
        <w:rPr>
          <w:b/>
          <w:sz w:val="24"/>
        </w:rPr>
        <w:t xml:space="preserve">Opracowała Dorota Florek </w:t>
      </w:r>
    </w:p>
    <w:p w:rsidR="002A30ED" w:rsidRDefault="00731A7A">
      <w:pPr>
        <w:spacing w:after="171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2A30ED" w:rsidRDefault="00731A7A">
      <w:pPr>
        <w:pStyle w:val="Nagwek1"/>
        <w:tabs>
          <w:tab w:val="center" w:pos="402"/>
          <w:tab w:val="center" w:pos="1559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</w:rPr>
        <w:t xml:space="preserve">• </w:t>
      </w:r>
      <w:r>
        <w:rPr>
          <w:b w:val="0"/>
        </w:rPr>
        <w:tab/>
      </w:r>
      <w:r>
        <w:t xml:space="preserve">Zasady ogólne  </w:t>
      </w:r>
    </w:p>
    <w:p w:rsidR="002A30ED" w:rsidRDefault="00731A7A">
      <w:pPr>
        <w:spacing w:line="259" w:lineRule="auto"/>
        <w:ind w:left="360" w:firstLine="0"/>
        <w:jc w:val="left"/>
      </w:pPr>
      <w:r>
        <w:rPr>
          <w:u w:val="single" w:color="000000"/>
        </w:rPr>
        <w:t>Każdy uczeń jest oceniany zgodnie z zasadami sprawiedliwości.</w:t>
      </w:r>
      <w:r>
        <w:t xml:space="preserve"> </w:t>
      </w:r>
    </w:p>
    <w:p w:rsidR="002A30ED" w:rsidRDefault="00731A7A">
      <w:pPr>
        <w:spacing w:after="38" w:line="360" w:lineRule="auto"/>
        <w:ind w:right="693"/>
      </w:pPr>
      <w:r>
        <w:t xml:space="preserve">Uczniowie zostają poinformowani o Przedmiotowych Zasadach Oceniania (PZO) na początku roku szkolnego, a o ewentualnych poprawkach natychmiast po ich wprowadzeniu. </w:t>
      </w:r>
    </w:p>
    <w:p w:rsidR="002A30ED" w:rsidRDefault="00731A7A">
      <w:pPr>
        <w:pStyle w:val="Nagwek1"/>
        <w:ind w:left="-5"/>
      </w:pPr>
      <w:r>
        <w:t xml:space="preserve">      2. Ocenie podlega </w:t>
      </w:r>
    </w:p>
    <w:p w:rsidR="002A30ED" w:rsidRDefault="00731A7A">
      <w:pPr>
        <w:spacing w:after="90"/>
        <w:ind w:left="730" w:right="693"/>
      </w:pPr>
      <w:r>
        <w:t xml:space="preserve">PZO są zgodne z Wewnątrzszkolnym Systemem Oceniania 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Ocenianie ma na celu: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Pobudzanie rozwoju umysłowego ucznia, jego uzdolnień oraz zainteresowań;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Systematyczne obserwowanie postępów ucznia w nauce; </w:t>
      </w:r>
    </w:p>
    <w:p w:rsidR="002A30ED" w:rsidRDefault="00731A7A">
      <w:pPr>
        <w:numPr>
          <w:ilvl w:val="0"/>
          <w:numId w:val="2"/>
        </w:numPr>
        <w:spacing w:after="36" w:line="361" w:lineRule="auto"/>
        <w:ind w:right="693" w:hanging="360"/>
      </w:pPr>
      <w:r>
        <w:t xml:space="preserve">Uświadamianie uczniowi stopnia opanowania wiadomości i umiejętności przewidzianych programem nauczania oraz ewentualnych braków występujących w tym zakresie; </w:t>
      </w:r>
    </w:p>
    <w:p w:rsidR="002A30ED" w:rsidRDefault="00731A7A">
      <w:pPr>
        <w:numPr>
          <w:ilvl w:val="0"/>
          <w:numId w:val="2"/>
        </w:numPr>
        <w:spacing w:after="0" w:line="362" w:lineRule="auto"/>
        <w:ind w:right="693" w:hanging="360"/>
      </w:pPr>
      <w:r>
        <w:t xml:space="preserve">Okresowe podsumowanie wiadomości i umiejętności oraz określanie na tej podstawie stopnia opanowania przez ucznia programu;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Mobilizacja ucznia do systematycznej pracy, samokontroli i samooceny; </w:t>
      </w:r>
    </w:p>
    <w:p w:rsidR="002A30ED" w:rsidRDefault="00731A7A">
      <w:pPr>
        <w:numPr>
          <w:ilvl w:val="0"/>
          <w:numId w:val="2"/>
        </w:numPr>
        <w:spacing w:after="0" w:line="362" w:lineRule="auto"/>
        <w:ind w:right="693" w:hanging="360"/>
      </w:pPr>
      <w:r>
        <w:t xml:space="preserve">Dostarczenie rodzicom i nauczycielom informacji o postępach, trudnościach i specjalnych uzdolnieniach ucznia;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Korygowanie organizacji i metod pracy dydaktyczno-wychowawczej nauczyciela; </w:t>
      </w:r>
    </w:p>
    <w:p w:rsidR="002A30ED" w:rsidRDefault="00731A7A">
      <w:pPr>
        <w:numPr>
          <w:ilvl w:val="0"/>
          <w:numId w:val="2"/>
        </w:numPr>
        <w:spacing w:after="2" w:line="397" w:lineRule="auto"/>
        <w:ind w:right="693" w:hanging="360"/>
      </w:pPr>
      <w:r>
        <w:t xml:space="preserve">Poziom opanowania przez ucznia wiedzy i umiejętności określonych programem nauczania przedmiotów ocenia się w stopniach szkolnych (1-6). </w:t>
      </w:r>
    </w:p>
    <w:p w:rsidR="002A30ED" w:rsidRDefault="00731A7A">
      <w:pPr>
        <w:numPr>
          <w:ilvl w:val="0"/>
          <w:numId w:val="2"/>
        </w:numPr>
        <w:spacing w:line="385" w:lineRule="auto"/>
        <w:ind w:right="693" w:hanging="360"/>
      </w:pPr>
      <w:r>
        <w:t xml:space="preserve">Ocenianie wiedzy i umiejętności ucznia powinno być dokonywane systematycznie, w różnych formach, w warunkach zapewniających obiektywność oceny. Nauczyciel </w:t>
      </w:r>
      <w:r>
        <w:lastRenderedPageBreak/>
        <w:t xml:space="preserve">ustalając stopień szkolny powinien go – na prośbę ucznia lub jego rodziców krótko uzasadnić.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Oceny wyrażane w stopniach dzielą się na: </w:t>
      </w:r>
    </w:p>
    <w:p w:rsidR="002A30ED" w:rsidRDefault="00731A7A">
      <w:pPr>
        <w:numPr>
          <w:ilvl w:val="0"/>
          <w:numId w:val="2"/>
        </w:numPr>
        <w:spacing w:after="35" w:line="362" w:lineRule="auto"/>
        <w:ind w:right="693" w:hanging="360"/>
      </w:pPr>
      <w:r>
        <w:t xml:space="preserve">Cząstkowe, określające poziom wiadomości lub umiejętności ucznia z części zrealizowanego programu; </w:t>
      </w:r>
    </w:p>
    <w:p w:rsidR="002A30ED" w:rsidRDefault="00731A7A">
      <w:pPr>
        <w:numPr>
          <w:ilvl w:val="0"/>
          <w:numId w:val="2"/>
        </w:numPr>
        <w:spacing w:after="37" w:line="360" w:lineRule="auto"/>
        <w:ind w:right="693" w:hanging="360"/>
      </w:pPr>
      <w:r>
        <w:t xml:space="preserve">Okresowe i roczne określają ogólny poziom wiadomości i umiejętności ucznia przewidzianych w programie nauczania na dany okres;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Stopień ustala nauczyciel uczący danego przedmiotu. 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Uczeń oceniany jest za: </w:t>
      </w:r>
    </w:p>
    <w:p w:rsidR="002A30ED" w:rsidRDefault="00731A7A">
      <w:pPr>
        <w:numPr>
          <w:ilvl w:val="0"/>
          <w:numId w:val="2"/>
        </w:numPr>
        <w:ind w:right="693" w:hanging="360"/>
      </w:pPr>
      <w:r>
        <w:t xml:space="preserve">Wiedzę i umiejętności oraz ich wykorzystanie do rozwiązywania problemów, </w:t>
      </w:r>
    </w:p>
    <w:p w:rsidR="002A30ED" w:rsidRDefault="00731A7A">
      <w:pPr>
        <w:numPr>
          <w:ilvl w:val="0"/>
          <w:numId w:val="2"/>
        </w:numPr>
        <w:spacing w:after="0" w:line="398" w:lineRule="auto"/>
        <w:ind w:right="693" w:hanging="360"/>
      </w:pPr>
      <w:r>
        <w:t xml:space="preserve">Stosunek do obowiązku szkolnego (obecność na lekcji, przygotowanie się do zajęć oraz odrabianie prac domowych), </w:t>
      </w:r>
    </w:p>
    <w:p w:rsidR="002A30ED" w:rsidRDefault="00731A7A">
      <w:pPr>
        <w:numPr>
          <w:ilvl w:val="0"/>
          <w:numId w:val="2"/>
        </w:numPr>
        <w:spacing w:after="0" w:line="398" w:lineRule="auto"/>
        <w:ind w:right="693" w:hanging="360"/>
      </w:pPr>
      <w:r>
        <w:t xml:space="preserve">Prace na lekcji (angażowanie się w proces uczenia, aktywność i sumienność przy wykonywaniu ćwiczeń w komputerze). </w:t>
      </w:r>
    </w:p>
    <w:p w:rsidR="002A30ED" w:rsidRDefault="00731A7A">
      <w:pPr>
        <w:numPr>
          <w:ilvl w:val="0"/>
          <w:numId w:val="2"/>
        </w:numPr>
        <w:spacing w:after="0" w:line="398" w:lineRule="auto"/>
        <w:ind w:right="693" w:hanging="360"/>
      </w:pPr>
      <w:r>
        <w:t xml:space="preserve">Wymagania na poszczególne oceny  są zgodne z zawartymi w programie nauczania języka polskiego, </w:t>
      </w:r>
    </w:p>
    <w:p w:rsidR="002A30ED" w:rsidRDefault="00731A7A" w:rsidP="00731A7A">
      <w:pPr>
        <w:numPr>
          <w:ilvl w:val="0"/>
          <w:numId w:val="2"/>
        </w:numPr>
        <w:spacing w:after="2" w:line="361" w:lineRule="auto"/>
        <w:ind w:right="693" w:hanging="360"/>
      </w:pPr>
      <w:r>
        <w:t xml:space="preserve">Nauczyciel powinien obniżyć wymagania w zakresie wiedzy i umiejętności z nauczanego bloku w stosunku do ucznia, u którego stwierdzono deficyty rozwojowe uniemożliwiające sprostanie wymaganiom programowym potwierdzone orzeczeniem Poradni </w:t>
      </w:r>
      <w:proofErr w:type="spellStart"/>
      <w:r>
        <w:t>Psychologiczno</w:t>
      </w:r>
      <w:proofErr w:type="spellEnd"/>
      <w:r>
        <w:t xml:space="preserve"> – Pedagogicznej. </w:t>
      </w:r>
    </w:p>
    <w:p w:rsidR="002A30ED" w:rsidRDefault="00731A7A">
      <w:pPr>
        <w:spacing w:after="115" w:line="259" w:lineRule="auto"/>
        <w:ind w:left="-5"/>
        <w:jc w:val="left"/>
      </w:pPr>
      <w:r>
        <w:t xml:space="preserve">   </w:t>
      </w:r>
      <w:r>
        <w:rPr>
          <w:b/>
          <w:sz w:val="24"/>
        </w:rPr>
        <w:t xml:space="preserve"> 3. Formy sprawdzania wiadomości i umiejętności</w:t>
      </w:r>
      <w:r>
        <w:rPr>
          <w:sz w:val="24"/>
        </w:rPr>
        <w:t xml:space="preserve">: </w:t>
      </w:r>
      <w:r>
        <w:t xml:space="preserve"> </w:t>
      </w:r>
    </w:p>
    <w:p w:rsidR="002A30ED" w:rsidRDefault="00731A7A">
      <w:pPr>
        <w:numPr>
          <w:ilvl w:val="0"/>
          <w:numId w:val="3"/>
        </w:numPr>
        <w:ind w:right="693" w:hanging="360"/>
      </w:pPr>
      <w:r>
        <w:t xml:space="preserve">Ćwiczenia wykonywane na lekcji. Ocenie podlega: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t xml:space="preserve">wykonanie wszystkich poleceń zgodnych z treścią;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t xml:space="preserve">stopień samodzielności wykonania zadania;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t xml:space="preserve">pilność;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t xml:space="preserve">końcowy efekt pracy (jakość pracy). </w:t>
      </w:r>
    </w:p>
    <w:p w:rsidR="002A30ED" w:rsidRDefault="00731A7A">
      <w:pPr>
        <w:numPr>
          <w:ilvl w:val="1"/>
          <w:numId w:val="3"/>
        </w:numPr>
        <w:spacing w:after="92"/>
        <w:ind w:right="693" w:hanging="122"/>
      </w:pPr>
      <w:r>
        <w:t xml:space="preserve">umiejętności pracy w zespole; </w:t>
      </w:r>
    </w:p>
    <w:p w:rsidR="002A30ED" w:rsidRDefault="00731A7A">
      <w:pPr>
        <w:numPr>
          <w:ilvl w:val="0"/>
          <w:numId w:val="3"/>
        </w:numPr>
        <w:spacing w:after="95"/>
        <w:ind w:right="693" w:hanging="360"/>
      </w:pPr>
      <w:r>
        <w:t xml:space="preserve">Odpowiedzi ustne.  </w:t>
      </w:r>
    </w:p>
    <w:p w:rsidR="002A30ED" w:rsidRDefault="00731A7A">
      <w:pPr>
        <w:spacing w:after="9" w:line="380" w:lineRule="auto"/>
        <w:ind w:left="1075" w:right="693"/>
      </w:pPr>
      <w:r>
        <w:t xml:space="preserve">Oceniany jest sposób rozumienia oraz stosowania podstawowych terminów związanych z grafiką oraz poligrafią (pytania powinny być z odpowiednich poziomów wymagań oraz zróżnicowanie). </w:t>
      </w:r>
    </w:p>
    <w:p w:rsidR="002A30ED" w:rsidRDefault="00731A7A">
      <w:pPr>
        <w:numPr>
          <w:ilvl w:val="0"/>
          <w:numId w:val="3"/>
        </w:numPr>
        <w:ind w:right="693" w:hanging="360"/>
      </w:pPr>
      <w:r>
        <w:t xml:space="preserve">Aktywność podczas pracy na lekcji: </w:t>
      </w:r>
    </w:p>
    <w:p w:rsidR="002A30ED" w:rsidRDefault="00731A7A">
      <w:pPr>
        <w:numPr>
          <w:ilvl w:val="1"/>
          <w:numId w:val="3"/>
        </w:numPr>
        <w:spacing w:after="17" w:line="380" w:lineRule="auto"/>
        <w:ind w:right="693" w:hanging="122"/>
      </w:pPr>
      <w:r>
        <w:t xml:space="preserve">aktywność ucznia w czasie zajęć nagradzana jest „plusami”. Za 3 zgromadzone „plusy” uczeń otrzymuje ocenę bardzo dobrą. Przez aktywność na lekcji rozumiemy częste zgłaszanie się na lekcji, aktywną pracę w grupach: </w:t>
      </w:r>
    </w:p>
    <w:p w:rsidR="002A30ED" w:rsidRDefault="00731A7A">
      <w:pPr>
        <w:numPr>
          <w:ilvl w:val="1"/>
          <w:numId w:val="3"/>
        </w:numPr>
        <w:spacing w:after="36" w:line="360" w:lineRule="auto"/>
        <w:ind w:right="693" w:hanging="122"/>
      </w:pPr>
      <w:r>
        <w:t xml:space="preserve">Stopień zaangażowania podczas wykonywania zajęć; - zainteresowanie tematem lekcji;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t xml:space="preserve">przygotowanie dodatkowych materiałów do lekcji;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lastRenderedPageBreak/>
        <w:t xml:space="preserve">rozwiązywanie zadań dodatkowych; </w:t>
      </w:r>
    </w:p>
    <w:p w:rsidR="002A30ED" w:rsidRDefault="00731A7A">
      <w:pPr>
        <w:numPr>
          <w:ilvl w:val="1"/>
          <w:numId w:val="3"/>
        </w:numPr>
        <w:ind w:right="693" w:hanging="122"/>
      </w:pPr>
      <w:r>
        <w:t xml:space="preserve">pomoc koleżeńska; </w:t>
      </w:r>
    </w:p>
    <w:p w:rsidR="002A30ED" w:rsidRDefault="00731A7A">
      <w:pPr>
        <w:numPr>
          <w:ilvl w:val="1"/>
          <w:numId w:val="3"/>
        </w:numPr>
        <w:spacing w:after="91"/>
        <w:ind w:right="693" w:hanging="122"/>
      </w:pPr>
      <w:r>
        <w:t xml:space="preserve">błędne odpowiedzi nie są oceniane. </w:t>
      </w:r>
    </w:p>
    <w:p w:rsidR="002A30ED" w:rsidRDefault="00731A7A">
      <w:pPr>
        <w:numPr>
          <w:ilvl w:val="0"/>
          <w:numId w:val="3"/>
        </w:numPr>
        <w:ind w:right="693" w:hanging="360"/>
      </w:pPr>
      <w:r>
        <w:t xml:space="preserve">Prace kontrolne praktyczne, prace klasowe oraz pisemne testy; </w:t>
      </w:r>
    </w:p>
    <w:p w:rsidR="00731A7A" w:rsidRDefault="00731A7A" w:rsidP="00731A7A">
      <w:pPr>
        <w:numPr>
          <w:ilvl w:val="1"/>
          <w:numId w:val="3"/>
        </w:numPr>
        <w:spacing w:after="0" w:line="374" w:lineRule="auto"/>
        <w:ind w:right="693" w:hanging="122"/>
      </w:pPr>
      <w:r>
        <w:t xml:space="preserve">niesamodzielna praca ucznia powoduje obniżenie oceny o jeden stopień </w:t>
      </w:r>
    </w:p>
    <w:p w:rsidR="002A30ED" w:rsidRDefault="00731A7A" w:rsidP="00731A7A">
      <w:pPr>
        <w:numPr>
          <w:ilvl w:val="1"/>
          <w:numId w:val="3"/>
        </w:numPr>
        <w:spacing w:after="0" w:line="374" w:lineRule="auto"/>
        <w:ind w:right="693" w:hanging="122"/>
      </w:pPr>
      <w:r>
        <w:t xml:space="preserve">dalsze złe zachowanie skutkuje oceną </w:t>
      </w:r>
      <w:r>
        <w:rPr>
          <w:b/>
        </w:rPr>
        <w:t>niedostateczną</w:t>
      </w:r>
      <w:r>
        <w:t xml:space="preserve">, przerwaniem pracy ucznia (bez możliwości jej poprawy). Uczeń ma prawo do poprawy sprawdzianu w okresie nie dłuższym niż 2 tygodnie. Prace oraz projekty można poprawiać tylko raz. </w:t>
      </w:r>
    </w:p>
    <w:p w:rsidR="002A30ED" w:rsidRDefault="00731A7A">
      <w:pPr>
        <w:numPr>
          <w:ilvl w:val="0"/>
          <w:numId w:val="3"/>
        </w:numPr>
        <w:ind w:right="693" w:hanging="360"/>
      </w:pPr>
      <w:r>
        <w:t xml:space="preserve">Projekty opracowywane przez grupy oraz indywidualne; </w:t>
      </w:r>
    </w:p>
    <w:p w:rsidR="002A30ED" w:rsidRDefault="00731A7A">
      <w:pPr>
        <w:numPr>
          <w:ilvl w:val="1"/>
          <w:numId w:val="3"/>
        </w:numPr>
        <w:spacing w:after="0" w:line="399" w:lineRule="auto"/>
        <w:ind w:right="693" w:hanging="122"/>
      </w:pPr>
      <w:r>
        <w:t xml:space="preserve">uczniowie są zobowiązani do bezwzględnego przestrzegania ustalonych terminów (ustalonych z nauczycielem) i form oddawania prac lub projektów do oceny. </w:t>
      </w:r>
    </w:p>
    <w:p w:rsidR="00731A7A" w:rsidRDefault="00731A7A">
      <w:pPr>
        <w:numPr>
          <w:ilvl w:val="1"/>
          <w:numId w:val="3"/>
        </w:numPr>
        <w:spacing w:after="0" w:line="401" w:lineRule="auto"/>
        <w:ind w:right="693" w:hanging="122"/>
      </w:pPr>
      <w:r>
        <w:t xml:space="preserve">Nieoddanie pracy w terminie skutkuje oceną </w:t>
      </w:r>
      <w:r>
        <w:rPr>
          <w:b/>
        </w:rPr>
        <w:t>niedostateczną</w:t>
      </w:r>
      <w:r>
        <w:t xml:space="preserve">, ocena nie zwalnia </w:t>
      </w:r>
    </w:p>
    <w:p w:rsidR="002A30ED" w:rsidRDefault="00731A7A" w:rsidP="00731A7A">
      <w:pPr>
        <w:spacing w:after="0" w:line="401" w:lineRule="auto"/>
        <w:ind w:left="1187" w:right="693" w:firstLine="0"/>
      </w:pPr>
      <w:r>
        <w:t xml:space="preserve">z obowiązku oddania pracy. </w:t>
      </w:r>
    </w:p>
    <w:p w:rsidR="002A30ED" w:rsidRDefault="00731A7A">
      <w:pPr>
        <w:numPr>
          <w:ilvl w:val="0"/>
          <w:numId w:val="3"/>
        </w:numPr>
        <w:spacing w:after="98"/>
        <w:ind w:right="693" w:hanging="360"/>
      </w:pPr>
      <w:r>
        <w:t xml:space="preserve">Udział w konkursach i olimpiadach. </w:t>
      </w:r>
    </w:p>
    <w:p w:rsidR="002A30ED" w:rsidRDefault="00731A7A">
      <w:pPr>
        <w:numPr>
          <w:ilvl w:val="0"/>
          <w:numId w:val="3"/>
        </w:numPr>
        <w:spacing w:after="22" w:line="374" w:lineRule="auto"/>
        <w:ind w:right="693" w:hanging="360"/>
      </w:pPr>
      <w:r>
        <w:t xml:space="preserve">W przypadku uzyskania przez ucznia oceny niedostatecznej na pierwszy semestr, obowiązuje zaliczenie materiału z tego semestru w ciągu pierwszych dwóch miesięcy następnego semestru w terminie wyznaczonym przez nauczyciela w formie ćwiczeń praktycznych lub teoretycznych. Zaliczać można tylko raz. </w:t>
      </w:r>
    </w:p>
    <w:p w:rsidR="002A30ED" w:rsidRDefault="00731A7A">
      <w:pPr>
        <w:numPr>
          <w:ilvl w:val="0"/>
          <w:numId w:val="3"/>
        </w:numPr>
        <w:spacing w:after="0" w:line="399" w:lineRule="auto"/>
        <w:ind w:right="693" w:hanging="360"/>
      </w:pPr>
      <w:r>
        <w:t xml:space="preserve">Wszystkie nieprawidłowości w przestrzeganiu PZO i WSO, mogą być zgłaszane przez ucznia nauczycielowi przedmiotu lub Dyrektorowi Szkoły. </w:t>
      </w:r>
    </w:p>
    <w:p w:rsidR="002A30ED" w:rsidRDefault="00731A7A">
      <w:pPr>
        <w:numPr>
          <w:ilvl w:val="0"/>
          <w:numId w:val="3"/>
        </w:numPr>
        <w:ind w:right="693" w:hanging="360"/>
      </w:pPr>
      <w:r>
        <w:t xml:space="preserve">Klasyfikacja: </w:t>
      </w:r>
    </w:p>
    <w:p w:rsidR="002A30ED" w:rsidRDefault="00731A7A">
      <w:pPr>
        <w:numPr>
          <w:ilvl w:val="0"/>
          <w:numId w:val="3"/>
        </w:numPr>
        <w:spacing w:after="0" w:line="395" w:lineRule="auto"/>
        <w:ind w:right="693" w:hanging="360"/>
      </w:pPr>
      <w:r>
        <w:t xml:space="preserve">Ocena klasyfikacyjna wynika z ocen cząstkowych, w których decydującą rolę odgrywają oceny z: </w:t>
      </w:r>
    </w:p>
    <w:p w:rsidR="002A30ED" w:rsidRDefault="00731A7A">
      <w:pPr>
        <w:numPr>
          <w:ilvl w:val="2"/>
          <w:numId w:val="5"/>
        </w:numPr>
        <w:ind w:right="693" w:hanging="122"/>
      </w:pPr>
      <w:r>
        <w:t xml:space="preserve">prac kontrolnych praktycznych </w:t>
      </w:r>
    </w:p>
    <w:p w:rsidR="002A30ED" w:rsidRDefault="00731A7A">
      <w:pPr>
        <w:numPr>
          <w:ilvl w:val="2"/>
          <w:numId w:val="5"/>
        </w:numPr>
        <w:ind w:right="693" w:hanging="122"/>
      </w:pPr>
      <w:r>
        <w:t xml:space="preserve">prac klasowych i testów </w:t>
      </w:r>
    </w:p>
    <w:p w:rsidR="002A30ED" w:rsidRDefault="00731A7A">
      <w:pPr>
        <w:numPr>
          <w:ilvl w:val="2"/>
          <w:numId w:val="5"/>
        </w:numPr>
        <w:spacing w:after="89"/>
        <w:ind w:right="693" w:hanging="122"/>
      </w:pPr>
      <w:r>
        <w:t xml:space="preserve">projektów </w:t>
      </w:r>
    </w:p>
    <w:p w:rsidR="002A30ED" w:rsidRDefault="00731A7A">
      <w:pPr>
        <w:numPr>
          <w:ilvl w:val="2"/>
          <w:numId w:val="5"/>
        </w:numPr>
        <w:ind w:right="693" w:hanging="122"/>
      </w:pPr>
      <w:r>
        <w:t xml:space="preserve">odpowiedzi ustnych </w:t>
      </w:r>
    </w:p>
    <w:p w:rsidR="002A30ED" w:rsidRDefault="00731A7A">
      <w:pPr>
        <w:numPr>
          <w:ilvl w:val="2"/>
          <w:numId w:val="5"/>
        </w:numPr>
        <w:ind w:right="693" w:hanging="122"/>
      </w:pPr>
      <w:r>
        <w:t xml:space="preserve">innych ocen cząstkowych. </w:t>
      </w:r>
    </w:p>
    <w:p w:rsidR="002A30ED" w:rsidRDefault="00731A7A">
      <w:pPr>
        <w:numPr>
          <w:ilvl w:val="1"/>
          <w:numId w:val="4"/>
        </w:numPr>
        <w:ind w:right="693" w:hanging="243"/>
      </w:pPr>
      <w:r>
        <w:t xml:space="preserve">Ocena klasyfikacyjna nie jest średnią arytmetyczną ocen cząstkowych. </w:t>
      </w:r>
    </w:p>
    <w:p w:rsidR="002A30ED" w:rsidRDefault="00731A7A">
      <w:pPr>
        <w:numPr>
          <w:ilvl w:val="1"/>
          <w:numId w:val="4"/>
        </w:numPr>
        <w:spacing w:after="22" w:line="385" w:lineRule="auto"/>
        <w:ind w:right="693" w:hanging="243"/>
      </w:pPr>
      <w:r>
        <w:t xml:space="preserve">Ocena klasyfikacyjna może być oceną pozytywną tylko wówczas, gdy ilość ocen cząstkowych          </w:t>
      </w:r>
      <w:r>
        <w:rPr>
          <w:b/>
        </w:rPr>
        <w:t xml:space="preserve">niedostatecznych </w:t>
      </w:r>
      <w:r>
        <w:t xml:space="preserve">jest nie większa niż ilość ocen pozytywnych. </w:t>
      </w:r>
    </w:p>
    <w:p w:rsidR="002A30ED" w:rsidRDefault="00731A7A">
      <w:pPr>
        <w:pStyle w:val="Nagwek1"/>
        <w:spacing w:after="233"/>
        <w:ind w:left="437"/>
      </w:pPr>
      <w:r>
        <w:t xml:space="preserve">4. Ogólne kryteria oceny  </w:t>
      </w:r>
      <w:r>
        <w:rPr>
          <w:b w:val="0"/>
          <w:sz w:val="20"/>
        </w:rPr>
        <w:t xml:space="preserve"> </w:t>
      </w:r>
    </w:p>
    <w:p w:rsidR="002A30ED" w:rsidRDefault="00731A7A">
      <w:pPr>
        <w:pStyle w:val="Nagwek2"/>
        <w:ind w:left="-5"/>
      </w:pPr>
      <w:r>
        <w:t xml:space="preserve">Ocena  celująca </w:t>
      </w:r>
    </w:p>
    <w:p w:rsidR="002A30ED" w:rsidRDefault="00731A7A">
      <w:pPr>
        <w:spacing w:after="50"/>
        <w:ind w:right="693"/>
      </w:pPr>
      <w:r>
        <w:t xml:space="preserve">Uczeń: </w:t>
      </w:r>
    </w:p>
    <w:p w:rsidR="002A30ED" w:rsidRDefault="00731A7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zna wymagane pojęcia i terminologię; </w:t>
      </w:r>
    </w:p>
    <w:p w:rsidR="002A30ED" w:rsidRDefault="00731A7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wymaganą na tym etapie nauczania przedmiotu wiedzę teoretyczną; </w:t>
      </w:r>
    </w:p>
    <w:p w:rsidR="002A30ED" w:rsidRDefault="00731A7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lastRenderedPageBreak/>
        <w:t xml:space="preserve">samodzielnie rozwiązuje przedstawione na zajęciach problemy; </w:t>
      </w:r>
    </w:p>
    <w:p w:rsidR="002A30ED" w:rsidRDefault="00731A7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wykonuje ćwiczenia, prace i projekty z dużym stopniem samodzielności i własnej inwencji, złożonością oraz bogactwem użytych efektów i opcji, pomysłowością, oryginalnością, a także wysokimi walorami estetycznymi; </w:t>
      </w:r>
    </w:p>
    <w:p w:rsidR="002A30ED" w:rsidRDefault="00731A7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do swoich prac pozyskuje materiał z bardzo różnych źródeł wiedzy; </w:t>
      </w:r>
    </w:p>
    <w:p w:rsidR="002A30ED" w:rsidRDefault="00731A7A">
      <w:pPr>
        <w:numPr>
          <w:ilvl w:val="0"/>
          <w:numId w:val="6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wyróżnia się starannością i solidnością podczas wykonywania powierzonych zadań oraz aktywnością na lekcjach; </w:t>
      </w:r>
    </w:p>
    <w:p w:rsidR="002A30ED" w:rsidRDefault="00731A7A">
      <w:pPr>
        <w:numPr>
          <w:ilvl w:val="0"/>
          <w:numId w:val="6"/>
        </w:numPr>
        <w:spacing w:after="192" w:line="322" w:lineRule="auto"/>
        <w:ind w:right="656" w:hanging="355"/>
        <w:jc w:val="left"/>
      </w:pPr>
      <w:r>
        <w:rPr>
          <w:sz w:val="22"/>
        </w:rPr>
        <w:t xml:space="preserve">wykazuje ponadprzeciętne zainteresowanie przedmiotem, mogące objawiać się poszerzoną wiedzą i umiejętnościami zdobywanymi we własnym zakresie; </w:t>
      </w:r>
    </w:p>
    <w:p w:rsidR="002A30ED" w:rsidRDefault="00731A7A">
      <w:pPr>
        <w:numPr>
          <w:ilvl w:val="0"/>
          <w:numId w:val="6"/>
        </w:numPr>
        <w:spacing w:after="197" w:line="259" w:lineRule="auto"/>
        <w:ind w:right="656" w:hanging="355"/>
        <w:jc w:val="left"/>
      </w:pPr>
      <w:r>
        <w:rPr>
          <w:sz w:val="22"/>
        </w:rPr>
        <w:t xml:space="preserve">zdobywa  wyróżnienia w szkolnych, międzyszkolnych i wyższych konkursach przedmiotowych </w:t>
      </w:r>
    </w:p>
    <w:p w:rsidR="002A30ED" w:rsidRDefault="00731A7A">
      <w:pPr>
        <w:spacing w:after="218" w:line="259" w:lineRule="auto"/>
        <w:ind w:left="0" w:firstLine="0"/>
        <w:jc w:val="left"/>
      </w:pPr>
      <w:r>
        <w:rPr>
          <w:b/>
        </w:rPr>
        <w:t xml:space="preserve"> </w:t>
      </w:r>
    </w:p>
    <w:p w:rsidR="002A30ED" w:rsidRDefault="00731A7A">
      <w:pPr>
        <w:spacing w:after="218" w:line="259" w:lineRule="auto"/>
        <w:ind w:left="0" w:firstLine="0"/>
        <w:jc w:val="left"/>
      </w:pPr>
      <w:r>
        <w:rPr>
          <w:b/>
        </w:rPr>
        <w:t xml:space="preserve"> </w:t>
      </w:r>
    </w:p>
    <w:p w:rsidR="002A30ED" w:rsidRDefault="00731A7A">
      <w:pPr>
        <w:pStyle w:val="Nagwek2"/>
        <w:ind w:left="-5"/>
      </w:pPr>
      <w:r>
        <w:t xml:space="preserve">Ocena bardzo dobra </w:t>
      </w:r>
    </w:p>
    <w:p w:rsidR="002A30ED" w:rsidRDefault="00731A7A">
      <w:pPr>
        <w:spacing w:after="50"/>
        <w:ind w:right="693"/>
      </w:pPr>
      <w:r>
        <w:t xml:space="preserve">Uczeń: </w:t>
      </w:r>
    </w:p>
    <w:p w:rsidR="002A30ED" w:rsidRDefault="00731A7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zna wymagane pojęcia i terminologię  </w:t>
      </w:r>
    </w:p>
    <w:p w:rsidR="002A30ED" w:rsidRDefault="00731A7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wymaganą na tym etapie nauczania przedmiotu wiedzę teoretyczną; </w:t>
      </w:r>
    </w:p>
    <w:p w:rsidR="002A30ED" w:rsidRDefault="00731A7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samodzielnie zdobywa wiedzę i umiejętności </w:t>
      </w:r>
    </w:p>
    <w:p w:rsidR="00731A7A" w:rsidRPr="00731A7A" w:rsidRDefault="00731A7A">
      <w:pPr>
        <w:numPr>
          <w:ilvl w:val="0"/>
          <w:numId w:val="7"/>
        </w:numPr>
        <w:spacing w:after="20" w:line="500" w:lineRule="auto"/>
        <w:ind w:right="656" w:hanging="355"/>
        <w:jc w:val="left"/>
      </w:pPr>
      <w:r>
        <w:rPr>
          <w:sz w:val="22"/>
        </w:rPr>
        <w:t xml:space="preserve">samodzielnie rozwiązuje problemy </w:t>
      </w:r>
    </w:p>
    <w:p w:rsidR="002A30ED" w:rsidRDefault="00731A7A" w:rsidP="00731A7A">
      <w:pPr>
        <w:spacing w:after="20" w:line="500" w:lineRule="auto"/>
        <w:ind w:right="656"/>
        <w:jc w:val="left"/>
      </w:pPr>
      <w:r>
        <w:rPr>
          <w:b/>
        </w:rPr>
        <w:t xml:space="preserve">Ocena dobra </w:t>
      </w:r>
    </w:p>
    <w:p w:rsidR="002A30ED" w:rsidRDefault="00731A7A">
      <w:pPr>
        <w:spacing w:after="44"/>
        <w:ind w:right="693"/>
      </w:pPr>
      <w:r>
        <w:t xml:space="preserve">Uczeń: </w:t>
      </w:r>
    </w:p>
    <w:p w:rsidR="002A30ED" w:rsidRDefault="00731A7A">
      <w:pPr>
        <w:numPr>
          <w:ilvl w:val="0"/>
          <w:numId w:val="7"/>
        </w:numPr>
        <w:spacing w:after="228" w:line="259" w:lineRule="auto"/>
        <w:ind w:right="656" w:hanging="355"/>
        <w:jc w:val="left"/>
      </w:pPr>
      <w:r>
        <w:rPr>
          <w:sz w:val="22"/>
        </w:rPr>
        <w:t xml:space="preserve">zna w dużym zakresie wymagane pojęcia i terminologię  </w:t>
      </w:r>
    </w:p>
    <w:p w:rsidR="002A30ED" w:rsidRDefault="00731A7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niewielkie braki w wiedzy teoretycznej przedmiotu; </w:t>
      </w:r>
    </w:p>
    <w:p w:rsidR="002A30ED" w:rsidRDefault="00731A7A">
      <w:pPr>
        <w:numPr>
          <w:ilvl w:val="0"/>
          <w:numId w:val="7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samodzielnie wyjaśnia typowe zależności </w:t>
      </w:r>
    </w:p>
    <w:p w:rsidR="002A30ED" w:rsidRDefault="00731A7A">
      <w:pPr>
        <w:numPr>
          <w:ilvl w:val="0"/>
          <w:numId w:val="7"/>
        </w:numPr>
        <w:spacing w:after="208" w:line="259" w:lineRule="auto"/>
        <w:ind w:right="656" w:hanging="355"/>
        <w:jc w:val="left"/>
      </w:pPr>
      <w:r>
        <w:rPr>
          <w:sz w:val="22"/>
        </w:rPr>
        <w:t xml:space="preserve">sprawnie wykonuje ćwiczenia przewidziane podstawą programową. </w:t>
      </w:r>
    </w:p>
    <w:p w:rsidR="002A30ED" w:rsidRDefault="00731A7A">
      <w:pPr>
        <w:spacing w:after="253" w:line="259" w:lineRule="auto"/>
        <w:ind w:left="0" w:firstLine="0"/>
        <w:jc w:val="left"/>
      </w:pPr>
      <w:r>
        <w:rPr>
          <w:b/>
        </w:rPr>
        <w:t xml:space="preserve"> Ocena dostateczna</w:t>
      </w:r>
    </w:p>
    <w:p w:rsidR="002A30ED" w:rsidRDefault="00731A7A">
      <w:pPr>
        <w:spacing w:after="31"/>
        <w:ind w:right="693"/>
      </w:pPr>
      <w:r>
        <w:t xml:space="preserve">Uczeń: </w:t>
      </w:r>
    </w:p>
    <w:p w:rsidR="002A30ED" w:rsidRDefault="00731A7A">
      <w:pPr>
        <w:numPr>
          <w:ilvl w:val="0"/>
          <w:numId w:val="7"/>
        </w:numPr>
        <w:spacing w:after="192" w:line="322" w:lineRule="auto"/>
        <w:ind w:right="656" w:hanging="355"/>
        <w:jc w:val="left"/>
      </w:pPr>
      <w:r>
        <w:rPr>
          <w:sz w:val="22"/>
        </w:rPr>
        <w:t xml:space="preserve">nie wykazuje zbytniego zainteresowania przedmiotem, niemniej zadane ćwiczenia i prace stara się, mimo trudności, wykonać jak najlepiej; </w:t>
      </w:r>
    </w:p>
    <w:p w:rsidR="002A30ED" w:rsidRDefault="00731A7A">
      <w:pPr>
        <w:numPr>
          <w:ilvl w:val="0"/>
          <w:numId w:val="7"/>
        </w:numPr>
        <w:spacing w:after="192" w:line="322" w:lineRule="auto"/>
        <w:ind w:right="656" w:hanging="355"/>
        <w:jc w:val="left"/>
      </w:pPr>
      <w:r>
        <w:rPr>
          <w:sz w:val="22"/>
        </w:rPr>
        <w:t xml:space="preserve">w posiadanej wiedzy teoretycznej prezentuje duże braki, niemniej większość materiału ma opanowaną; </w:t>
      </w:r>
    </w:p>
    <w:p w:rsidR="002A30ED" w:rsidRDefault="00731A7A">
      <w:pPr>
        <w:numPr>
          <w:ilvl w:val="0"/>
          <w:numId w:val="7"/>
        </w:numPr>
        <w:spacing w:after="230" w:line="259" w:lineRule="auto"/>
        <w:ind w:right="656" w:hanging="355"/>
        <w:jc w:val="left"/>
      </w:pPr>
      <w:r>
        <w:rPr>
          <w:sz w:val="22"/>
        </w:rPr>
        <w:lastRenderedPageBreak/>
        <w:t xml:space="preserve">wykazuje się znajomością podstawowych pojęć i terminów </w:t>
      </w:r>
    </w:p>
    <w:p w:rsidR="002A30ED" w:rsidRDefault="00731A7A">
      <w:pPr>
        <w:numPr>
          <w:ilvl w:val="0"/>
          <w:numId w:val="7"/>
        </w:numPr>
        <w:spacing w:after="243" w:line="259" w:lineRule="auto"/>
        <w:ind w:right="656" w:hanging="355"/>
        <w:jc w:val="left"/>
      </w:pPr>
      <w:r>
        <w:rPr>
          <w:sz w:val="22"/>
        </w:rPr>
        <w:t xml:space="preserve">stosuje poznane </w:t>
      </w:r>
      <w:proofErr w:type="spellStart"/>
      <w:r>
        <w:rPr>
          <w:sz w:val="22"/>
        </w:rPr>
        <w:t>pojecia</w:t>
      </w:r>
      <w:proofErr w:type="spellEnd"/>
      <w:r>
        <w:rPr>
          <w:sz w:val="22"/>
        </w:rPr>
        <w:t xml:space="preserve"> i terminy </w:t>
      </w:r>
    </w:p>
    <w:p w:rsidR="002A30ED" w:rsidRDefault="00731A7A">
      <w:pPr>
        <w:pStyle w:val="Nagwek2"/>
        <w:ind w:left="-5"/>
      </w:pPr>
      <w:r>
        <w:t xml:space="preserve">Ocena dopuszczająca </w:t>
      </w:r>
    </w:p>
    <w:p w:rsidR="002A30ED" w:rsidRDefault="00731A7A">
      <w:pPr>
        <w:spacing w:after="12"/>
        <w:ind w:right="693"/>
      </w:pPr>
      <w:r>
        <w:t xml:space="preserve">Uczeń: </w:t>
      </w:r>
    </w:p>
    <w:p w:rsidR="002A30ED" w:rsidRDefault="00731A7A">
      <w:pPr>
        <w:numPr>
          <w:ilvl w:val="0"/>
          <w:numId w:val="8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nie wykazuje zainteresowania przedmiotem; </w:t>
      </w:r>
    </w:p>
    <w:p w:rsidR="002A30ED" w:rsidRDefault="00731A7A">
      <w:pPr>
        <w:numPr>
          <w:ilvl w:val="0"/>
          <w:numId w:val="8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posiada minimalny wymagany zasób wiedzy teoretycznej; </w:t>
      </w:r>
    </w:p>
    <w:p w:rsidR="002A30ED" w:rsidRDefault="00731A7A">
      <w:pPr>
        <w:numPr>
          <w:ilvl w:val="0"/>
          <w:numId w:val="8"/>
        </w:numPr>
        <w:spacing w:after="266" w:line="259" w:lineRule="auto"/>
        <w:ind w:right="656" w:hanging="355"/>
        <w:jc w:val="left"/>
      </w:pPr>
      <w:r>
        <w:rPr>
          <w:sz w:val="22"/>
        </w:rPr>
        <w:t xml:space="preserve">wykazuje się znajomością najprostszych pojęć i terminów </w:t>
      </w:r>
    </w:p>
    <w:p w:rsidR="002A30ED" w:rsidRDefault="00731A7A">
      <w:pPr>
        <w:pStyle w:val="Nagwek2"/>
        <w:ind w:left="-5"/>
      </w:pPr>
      <w:r>
        <w:t xml:space="preserve">Ocena niedostateczna </w:t>
      </w:r>
    </w:p>
    <w:p w:rsidR="002A30ED" w:rsidRDefault="00731A7A">
      <w:pPr>
        <w:spacing w:after="251" w:line="259" w:lineRule="auto"/>
        <w:ind w:left="-5"/>
        <w:jc w:val="left"/>
      </w:pPr>
      <w:r>
        <w:rPr>
          <w:b/>
        </w:rPr>
        <w:t xml:space="preserve">Uczeń: </w:t>
      </w:r>
    </w:p>
    <w:p w:rsidR="002A30ED" w:rsidRDefault="00731A7A">
      <w:pPr>
        <w:spacing w:after="202"/>
        <w:ind w:right="693"/>
      </w:pPr>
      <w:r>
        <w:t xml:space="preserve">Nie opanował umiejętności i wiedzy z zakresu materiału programowego, nie potrafi nawet przy pomocy nauczyciela wykonać najprostszych ćwiczeń. </w:t>
      </w:r>
    </w:p>
    <w:p w:rsidR="002A30ED" w:rsidRDefault="00731A7A">
      <w:pPr>
        <w:spacing w:after="218" w:line="259" w:lineRule="auto"/>
        <w:ind w:left="0" w:firstLine="0"/>
        <w:jc w:val="left"/>
      </w:pPr>
      <w:r>
        <w:t xml:space="preserve"> </w:t>
      </w:r>
    </w:p>
    <w:p w:rsidR="002A30ED" w:rsidRDefault="00731A7A">
      <w:pPr>
        <w:spacing w:after="242"/>
        <w:ind w:right="693"/>
      </w:pPr>
      <w:r>
        <w:t xml:space="preserve">Waga ocen: </w:t>
      </w:r>
    </w:p>
    <w:p w:rsidR="002A30ED" w:rsidRDefault="00731A7A">
      <w:pPr>
        <w:spacing w:after="211"/>
        <w:ind w:right="693"/>
      </w:pPr>
      <w:r>
        <w:t xml:space="preserve">6-zajęcie 1., 2., 3., miejsca w konkursach przedmiotowych </w:t>
      </w:r>
    </w:p>
    <w:p w:rsidR="002A30ED" w:rsidRDefault="00731A7A">
      <w:pPr>
        <w:spacing w:after="242"/>
        <w:ind w:right="693"/>
      </w:pPr>
      <w:r>
        <w:t xml:space="preserve">5-wypracowanie klasowe, czytanie ze zrozumieniem </w:t>
      </w:r>
    </w:p>
    <w:p w:rsidR="002A30ED" w:rsidRDefault="00731A7A">
      <w:pPr>
        <w:spacing w:after="241"/>
        <w:ind w:right="693"/>
      </w:pPr>
      <w:r>
        <w:t xml:space="preserve">4- sprawdzian z epoki, test ze znajomości lektury </w:t>
      </w:r>
    </w:p>
    <w:p w:rsidR="002A30ED" w:rsidRDefault="00731A7A">
      <w:pPr>
        <w:spacing w:after="204"/>
        <w:ind w:right="693"/>
      </w:pPr>
      <w:r>
        <w:t xml:space="preserve">3- praca pisemna na lekcji, kartkówka z 3. ostatnich temat ów, dyktando, odpowiedź ustna, test diagnostyczny, aktywność na lekcji oceniana na koniec semestru </w:t>
      </w:r>
    </w:p>
    <w:p w:rsidR="002A30ED" w:rsidRDefault="00731A7A">
      <w:pPr>
        <w:spacing w:after="209"/>
        <w:ind w:right="693"/>
      </w:pPr>
      <w:r>
        <w:t xml:space="preserve">2- recytacja, zadanie domowe </w:t>
      </w:r>
    </w:p>
    <w:p w:rsidR="002A30ED" w:rsidRDefault="00731A7A">
      <w:pPr>
        <w:spacing w:after="252" w:line="259" w:lineRule="auto"/>
        <w:ind w:left="0" w:firstLine="0"/>
        <w:jc w:val="left"/>
      </w:pPr>
      <w:r>
        <w:t xml:space="preserve"> </w:t>
      </w:r>
    </w:p>
    <w:p w:rsidR="002A30ED" w:rsidRDefault="00731A7A">
      <w:pPr>
        <w:spacing w:after="206"/>
        <w:ind w:right="693"/>
      </w:pPr>
      <w:r>
        <w:t xml:space="preserve">Pozostałe ustalenia: </w:t>
      </w:r>
    </w:p>
    <w:p w:rsidR="002A30ED" w:rsidRDefault="00731A7A">
      <w:pPr>
        <w:spacing w:after="240"/>
        <w:ind w:right="693"/>
      </w:pPr>
      <w:r>
        <w:t xml:space="preserve">uczeń ma prawo raz w semestrze zgłosić nieprzygotowanie, ma obowiązek zaliczyć każdy sprawdzian, jeżeli otrzymał ocenę niedostateczną w terminie wyznaczonym przez nauczyciela, jeżeli uczeń nie zaliczy sprawdzianu, otrzymuje ocenę niedostateczną po upływie terminu, na tydzień przed klasyfikacją uczeń nie ma prawa poprawiać ocen i zaliczać zaległych sprawdzianów,  </w:t>
      </w:r>
    </w:p>
    <w:p w:rsidR="002A30ED" w:rsidRDefault="00731A7A">
      <w:pPr>
        <w:spacing w:after="115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2A30ED" w:rsidRDefault="00731A7A">
      <w:pPr>
        <w:spacing w:after="159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2A30ED" w:rsidRDefault="00731A7A">
      <w:pPr>
        <w:pStyle w:val="Nagwek1"/>
        <w:ind w:left="293"/>
      </w:pPr>
      <w:r>
        <w:t xml:space="preserve">5. Ustalenie oceny śródrocznej, rocznej </w:t>
      </w:r>
    </w:p>
    <w:p w:rsidR="002A30ED" w:rsidRDefault="00731A7A">
      <w:pPr>
        <w:numPr>
          <w:ilvl w:val="0"/>
          <w:numId w:val="9"/>
        </w:numPr>
        <w:ind w:right="693" w:firstLine="283"/>
      </w:pPr>
      <w:r>
        <w:t xml:space="preserve">O zagrożeniu oceną niedostateczną nauczyciel informuje ucznia, jego rodziców na miesiąc przed klasyfikacją. </w:t>
      </w:r>
    </w:p>
    <w:p w:rsidR="002A30ED" w:rsidRDefault="00731A7A">
      <w:pPr>
        <w:numPr>
          <w:ilvl w:val="0"/>
          <w:numId w:val="9"/>
        </w:numPr>
        <w:spacing w:after="152"/>
        <w:ind w:right="693" w:firstLine="283"/>
      </w:pPr>
      <w:r>
        <w:t xml:space="preserve">Ocena okresowa (roczna) </w:t>
      </w:r>
      <w:r>
        <w:rPr>
          <w:b/>
        </w:rPr>
        <w:t xml:space="preserve"> </w:t>
      </w:r>
      <w:r>
        <w:t xml:space="preserve">nie jest  średnią arytmetyczną uzyskanych ocen cząstkowych. </w:t>
      </w:r>
    </w:p>
    <w:p w:rsidR="00731A7A" w:rsidRDefault="00731A7A" w:rsidP="00731A7A">
      <w:pPr>
        <w:numPr>
          <w:ilvl w:val="0"/>
          <w:numId w:val="9"/>
        </w:numPr>
        <w:spacing w:after="152"/>
        <w:ind w:right="693" w:firstLine="283"/>
      </w:pPr>
      <w:r w:rsidRPr="00731A7A">
        <w:t xml:space="preserve">Przy ustalaniu ocen klasyfikacyjnych nauczyciel może korzystać ze średniej ważonej ocen bieżących jako narzędzia pomocniczego. Ocena klasyfikacyjna nie jest jednak średnią arytmetyczną </w:t>
      </w:r>
      <w:r w:rsidRPr="00731A7A">
        <w:lastRenderedPageBreak/>
        <w:t>ani ważoną ocen bieżących i jest ustalana przez nauczyciela z uwzględnieniem poziomu opanowania przez ucznia wiadomości i umiejętności określonych w wymaganiach edukacyjnych</w:t>
      </w:r>
      <w:r>
        <w:t>.</w:t>
      </w:r>
    </w:p>
    <w:p w:rsidR="002A30ED" w:rsidRDefault="00731A7A">
      <w:pPr>
        <w:numPr>
          <w:ilvl w:val="0"/>
          <w:numId w:val="9"/>
        </w:numPr>
        <w:ind w:right="693" w:firstLine="283"/>
      </w:pPr>
      <w:r>
        <w:t xml:space="preserve">Oceny z ćwiczeń wykonywanych na lekcji  i odpowiedzi mają decydujący wpływ na ocenę okresową (roczną), a oceny z prac dodatkowych i innych form aktywności ucznia wpływają na podwyższenie oceny. </w:t>
      </w:r>
    </w:p>
    <w:p w:rsidR="002A30ED" w:rsidRDefault="00731A7A">
      <w:pPr>
        <w:numPr>
          <w:ilvl w:val="0"/>
          <w:numId w:val="9"/>
        </w:numPr>
        <w:spacing w:after="151"/>
        <w:ind w:right="693" w:firstLine="283"/>
      </w:pPr>
      <w:r>
        <w:t xml:space="preserve">Ocenę roczną wystawia się na podstawie ocen uzyskanych w ciągu całego roku. </w:t>
      </w:r>
    </w:p>
    <w:p w:rsidR="002A30ED" w:rsidRDefault="00731A7A">
      <w:pPr>
        <w:numPr>
          <w:ilvl w:val="0"/>
          <w:numId w:val="9"/>
        </w:numPr>
        <w:ind w:right="693" w:firstLine="283"/>
      </w:pPr>
      <w:r>
        <w:t xml:space="preserve">Wszystkie sprawy sporne, nie ujęte w PZO będą rozstrzygane zgodnie z WSO oraz rozporządzeniem MEN. </w:t>
      </w:r>
    </w:p>
    <w:sectPr w:rsidR="002A30ED">
      <w:pgSz w:w="11906" w:h="16838"/>
      <w:pgMar w:top="1421" w:right="720" w:bottom="149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12B5"/>
    <w:multiLevelType w:val="hybridMultilevel"/>
    <w:tmpl w:val="B63CC7FA"/>
    <w:lvl w:ilvl="0" w:tplc="6DC49936">
      <w:start w:val="1"/>
      <w:numFmt w:val="bullet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34B9EA">
      <w:start w:val="1"/>
      <w:numFmt w:val="bullet"/>
      <w:lvlText w:val="o"/>
      <w:lvlJc w:val="left"/>
      <w:pPr>
        <w:ind w:left="2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2B069CC">
      <w:start w:val="1"/>
      <w:numFmt w:val="bullet"/>
      <w:lvlText w:val="▪"/>
      <w:lvlJc w:val="left"/>
      <w:pPr>
        <w:ind w:left="2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109186">
      <w:start w:val="1"/>
      <w:numFmt w:val="bullet"/>
      <w:lvlText w:val="•"/>
      <w:lvlJc w:val="left"/>
      <w:pPr>
        <w:ind w:left="3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9C4402">
      <w:start w:val="1"/>
      <w:numFmt w:val="bullet"/>
      <w:lvlText w:val="o"/>
      <w:lvlJc w:val="left"/>
      <w:pPr>
        <w:ind w:left="43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A6ADC4">
      <w:start w:val="1"/>
      <w:numFmt w:val="bullet"/>
      <w:lvlText w:val="▪"/>
      <w:lvlJc w:val="left"/>
      <w:pPr>
        <w:ind w:left="50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3274D4">
      <w:start w:val="1"/>
      <w:numFmt w:val="bullet"/>
      <w:lvlText w:val="•"/>
      <w:lvlJc w:val="left"/>
      <w:pPr>
        <w:ind w:left="5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82A1AA">
      <w:start w:val="1"/>
      <w:numFmt w:val="bullet"/>
      <w:lvlText w:val="o"/>
      <w:lvlJc w:val="left"/>
      <w:pPr>
        <w:ind w:left="64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26CD06">
      <w:start w:val="1"/>
      <w:numFmt w:val="bullet"/>
      <w:lvlText w:val="▪"/>
      <w:lvlJc w:val="left"/>
      <w:pPr>
        <w:ind w:left="71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B57268"/>
    <w:multiLevelType w:val="hybridMultilevel"/>
    <w:tmpl w:val="AFC6AD8E"/>
    <w:lvl w:ilvl="0" w:tplc="92E4B27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7E15C2">
      <w:start w:val="1"/>
      <w:numFmt w:val="bullet"/>
      <w:lvlText w:val="-"/>
      <w:lvlJc w:val="left"/>
      <w:pPr>
        <w:ind w:left="1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A004F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209A2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8A1CC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C2F2C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46B8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FE891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E2231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364A69"/>
    <w:multiLevelType w:val="hybridMultilevel"/>
    <w:tmpl w:val="CA98C3F4"/>
    <w:lvl w:ilvl="0" w:tplc="22FCA5B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7A832A">
      <w:start w:val="2"/>
      <w:numFmt w:val="upperLetter"/>
      <w:lvlText w:val="%2."/>
      <w:lvlJc w:val="left"/>
      <w:pPr>
        <w:ind w:left="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622296">
      <w:start w:val="1"/>
      <w:numFmt w:val="lowerRoman"/>
      <w:lvlText w:val="%3"/>
      <w:lvlJc w:val="left"/>
      <w:pPr>
        <w:ind w:left="2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64BABA">
      <w:start w:val="1"/>
      <w:numFmt w:val="decimal"/>
      <w:lvlText w:val="%4"/>
      <w:lvlJc w:val="left"/>
      <w:pPr>
        <w:ind w:left="2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CEED68">
      <w:start w:val="1"/>
      <w:numFmt w:val="lowerLetter"/>
      <w:lvlText w:val="%5"/>
      <w:lvlJc w:val="left"/>
      <w:pPr>
        <w:ind w:left="3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5E741A">
      <w:start w:val="1"/>
      <w:numFmt w:val="lowerRoman"/>
      <w:lvlText w:val="%6"/>
      <w:lvlJc w:val="left"/>
      <w:pPr>
        <w:ind w:left="4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8C381C">
      <w:start w:val="1"/>
      <w:numFmt w:val="decimal"/>
      <w:lvlText w:val="%7"/>
      <w:lvlJc w:val="left"/>
      <w:pPr>
        <w:ind w:left="5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163C94">
      <w:start w:val="1"/>
      <w:numFmt w:val="lowerLetter"/>
      <w:lvlText w:val="%8"/>
      <w:lvlJc w:val="left"/>
      <w:pPr>
        <w:ind w:left="5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7AF272">
      <w:start w:val="1"/>
      <w:numFmt w:val="lowerRoman"/>
      <w:lvlText w:val="%9"/>
      <w:lvlJc w:val="left"/>
      <w:pPr>
        <w:ind w:left="6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13580C"/>
    <w:multiLevelType w:val="hybridMultilevel"/>
    <w:tmpl w:val="398625FE"/>
    <w:lvl w:ilvl="0" w:tplc="CC264B0E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540EF4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520E90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89A80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B8D96C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789976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407770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142178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E026AA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5F16C5"/>
    <w:multiLevelType w:val="hybridMultilevel"/>
    <w:tmpl w:val="5CE2E07A"/>
    <w:lvl w:ilvl="0" w:tplc="69AAFE4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7A893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CA7704">
      <w:start w:val="1"/>
      <w:numFmt w:val="bullet"/>
      <w:lvlRestart w:val="0"/>
      <w:lvlText w:val="-"/>
      <w:lvlJc w:val="left"/>
      <w:pPr>
        <w:ind w:left="1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7442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38960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D015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E0F90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B2145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B8C4E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196F30"/>
    <w:multiLevelType w:val="hybridMultilevel"/>
    <w:tmpl w:val="AABC9E66"/>
    <w:lvl w:ilvl="0" w:tplc="4BFEDE1A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9E0E0E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61E613A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FEAB12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FEBC92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50FE3E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4E97C8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C82E4E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A47C30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83E02CD"/>
    <w:multiLevelType w:val="hybridMultilevel"/>
    <w:tmpl w:val="23BE8740"/>
    <w:lvl w:ilvl="0" w:tplc="352A06FE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AADB78">
      <w:start w:val="1"/>
      <w:numFmt w:val="bullet"/>
      <w:lvlText w:val="o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188130">
      <w:start w:val="1"/>
      <w:numFmt w:val="bullet"/>
      <w:lvlText w:val="▪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063D60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6275D2">
      <w:start w:val="1"/>
      <w:numFmt w:val="bullet"/>
      <w:lvlText w:val="o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EC3C7E">
      <w:start w:val="1"/>
      <w:numFmt w:val="bullet"/>
      <w:lvlText w:val="▪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FA2A88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7A717A">
      <w:start w:val="1"/>
      <w:numFmt w:val="bullet"/>
      <w:lvlText w:val="o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32E3D6">
      <w:start w:val="1"/>
      <w:numFmt w:val="bullet"/>
      <w:lvlText w:val="▪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14003E"/>
    <w:multiLevelType w:val="hybridMultilevel"/>
    <w:tmpl w:val="DE108902"/>
    <w:lvl w:ilvl="0" w:tplc="A804204A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688452">
      <w:start w:val="1"/>
      <w:numFmt w:val="bullet"/>
      <w:lvlText w:val="o"/>
      <w:lvlJc w:val="left"/>
      <w:pPr>
        <w:ind w:left="14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46A966">
      <w:start w:val="1"/>
      <w:numFmt w:val="bullet"/>
      <w:lvlText w:val="▪"/>
      <w:lvlJc w:val="left"/>
      <w:pPr>
        <w:ind w:left="21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465094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46C5B4">
      <w:start w:val="1"/>
      <w:numFmt w:val="bullet"/>
      <w:lvlText w:val="o"/>
      <w:lvlJc w:val="left"/>
      <w:pPr>
        <w:ind w:left="3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E0D37E">
      <w:start w:val="1"/>
      <w:numFmt w:val="bullet"/>
      <w:lvlText w:val="▪"/>
      <w:lvlJc w:val="left"/>
      <w:pPr>
        <w:ind w:left="4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520B7A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02C0AA">
      <w:start w:val="1"/>
      <w:numFmt w:val="bullet"/>
      <w:lvlText w:val="o"/>
      <w:lvlJc w:val="left"/>
      <w:pPr>
        <w:ind w:left="5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5848B8">
      <w:start w:val="1"/>
      <w:numFmt w:val="bullet"/>
      <w:lvlText w:val="▪"/>
      <w:lvlJc w:val="left"/>
      <w:pPr>
        <w:ind w:left="6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0D0B0F"/>
    <w:multiLevelType w:val="hybridMultilevel"/>
    <w:tmpl w:val="C69AABB4"/>
    <w:lvl w:ilvl="0" w:tplc="872C0570">
      <w:start w:val="1"/>
      <w:numFmt w:val="bullet"/>
      <w:lvlText w:val="-"/>
      <w:lvlJc w:val="left"/>
      <w:pPr>
        <w:ind w:left="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A944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2A65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06453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4048B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44D01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5A60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E8AD4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1C7D0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0ED"/>
    <w:rsid w:val="002A30ED"/>
    <w:rsid w:val="004104D7"/>
    <w:rsid w:val="0073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472856-A311-42A9-A14B-AACAFE60B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28" w:line="268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5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51"/>
      <w:ind w:left="1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cp:lastModifiedBy>Pracownik</cp:lastModifiedBy>
  <cp:revision>2</cp:revision>
  <dcterms:created xsi:type="dcterms:W3CDTF">2026-06-30T07:36:00Z</dcterms:created>
  <dcterms:modified xsi:type="dcterms:W3CDTF">2026-06-30T07:36:00Z</dcterms:modified>
</cp:coreProperties>
</file>